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3BE4" w14:textId="45635102" w:rsidR="00B611E9" w:rsidRPr="00A97AE9" w:rsidRDefault="008D5588" w:rsidP="0082404B">
      <w:pPr>
        <w:pStyle w:val="Heading1"/>
        <w:rPr>
          <w:rFonts w:ascii="Calibri Light" w:hAnsi="Calibri Light" w:cs="Calibri Light"/>
          <w:color w:val="44546A" w:themeColor="text2"/>
        </w:rPr>
      </w:pPr>
      <w:r>
        <w:rPr>
          <w:lang w:val="en-US"/>
        </w:rPr>
        <w:t xml:space="preserve">       </w:t>
      </w:r>
      <w:r w:rsidR="00AD258F">
        <w:rPr>
          <w:lang w:val="en-US"/>
        </w:rPr>
        <w:tab/>
      </w:r>
      <w:r w:rsidR="00AD258F">
        <w:rPr>
          <w:lang w:val="en-US"/>
        </w:rPr>
        <w:tab/>
      </w:r>
      <w:r w:rsidR="00A97AE9">
        <w:rPr>
          <w:rFonts w:ascii="Calibri Light" w:hAnsi="Calibri Light" w:cs="Calibri Light"/>
          <w:color w:val="44546A" w:themeColor="text2"/>
        </w:rPr>
        <w:t>COVID-19</w:t>
      </w:r>
      <w:r w:rsidR="0082404B" w:rsidRPr="00A97AE9">
        <w:rPr>
          <w:rFonts w:ascii="Calibri Light" w:hAnsi="Calibri Light" w:cs="Calibri Light"/>
          <w:color w:val="44546A" w:themeColor="text2"/>
        </w:rPr>
        <w:t xml:space="preserve"> Vaccination - </w:t>
      </w:r>
      <w:r w:rsidR="00F76FBB" w:rsidRPr="00A97AE9">
        <w:rPr>
          <w:rFonts w:ascii="Calibri Light" w:hAnsi="Calibri Light" w:cs="Calibri Light"/>
          <w:color w:val="44546A" w:themeColor="text2"/>
        </w:rPr>
        <w:t xml:space="preserve">Frequently </w:t>
      </w:r>
      <w:r w:rsidR="005018C8" w:rsidRPr="00A97AE9">
        <w:rPr>
          <w:rFonts w:ascii="Calibri Light" w:hAnsi="Calibri Light" w:cs="Calibri Light"/>
          <w:color w:val="44546A" w:themeColor="text2"/>
        </w:rPr>
        <w:t>A</w:t>
      </w:r>
      <w:r w:rsidR="00F76FBB" w:rsidRPr="00A97AE9">
        <w:rPr>
          <w:rFonts w:ascii="Calibri Light" w:hAnsi="Calibri Light" w:cs="Calibri Light"/>
          <w:color w:val="44546A" w:themeColor="text2"/>
        </w:rPr>
        <w:t xml:space="preserve">sked </w:t>
      </w:r>
      <w:r w:rsidR="005018C8" w:rsidRPr="00A97AE9">
        <w:rPr>
          <w:rFonts w:ascii="Calibri Light" w:hAnsi="Calibri Light" w:cs="Calibri Light"/>
          <w:color w:val="44546A" w:themeColor="text2"/>
        </w:rPr>
        <w:t>Q</w:t>
      </w:r>
      <w:r w:rsidR="00F76FBB" w:rsidRPr="00A97AE9">
        <w:rPr>
          <w:rFonts w:ascii="Calibri Light" w:hAnsi="Calibri Light" w:cs="Calibri Light"/>
          <w:color w:val="44546A" w:themeColor="text2"/>
        </w:rPr>
        <w:t>uestions</w:t>
      </w:r>
    </w:p>
    <w:p w14:paraId="0458E097" w14:textId="5C9B0203" w:rsidR="00A97AE9" w:rsidRPr="00A97AE9" w:rsidRDefault="000819BE" w:rsidP="00A97AE9">
      <w:pPr>
        <w:jc w:val="center"/>
      </w:pPr>
      <w:r w:rsidRPr="12CC4DA0">
        <w:rPr>
          <w:rFonts w:cs="Calibri"/>
          <w:b/>
          <w:bCs/>
          <w:color w:val="1F3864" w:themeColor="accent1" w:themeShade="80"/>
          <w:sz w:val="36"/>
          <w:szCs w:val="36"/>
          <w:lang w:val="en-US"/>
        </w:rPr>
        <w:t xml:space="preserve">Booking – please call your practice and select the option to transfer to our </w:t>
      </w:r>
      <w:proofErr w:type="spellStart"/>
      <w:r w:rsidRPr="12CC4DA0">
        <w:rPr>
          <w:rFonts w:cs="Calibri"/>
          <w:b/>
          <w:bCs/>
          <w:color w:val="1F3864" w:themeColor="accent1" w:themeShade="80"/>
          <w:sz w:val="36"/>
          <w:szCs w:val="36"/>
          <w:lang w:val="en-US"/>
        </w:rPr>
        <w:t>Covid</w:t>
      </w:r>
      <w:proofErr w:type="spellEnd"/>
      <w:r w:rsidRPr="12CC4DA0">
        <w:rPr>
          <w:rFonts w:cs="Calibri"/>
          <w:b/>
          <w:bCs/>
          <w:color w:val="1F3864" w:themeColor="accent1" w:themeShade="80"/>
          <w:sz w:val="36"/>
          <w:szCs w:val="36"/>
          <w:lang w:val="en-US"/>
        </w:rPr>
        <w:t xml:space="preserve"> Advice and Booking line.</w:t>
      </w:r>
      <w:r w:rsidR="37E40DDF" w:rsidRPr="12CC4DA0">
        <w:rPr>
          <w:rFonts w:cs="Calibri"/>
          <w:b/>
          <w:bCs/>
          <w:color w:val="1F3864" w:themeColor="accent1" w:themeShade="80"/>
          <w:sz w:val="36"/>
          <w:szCs w:val="36"/>
          <w:lang w:val="en-US"/>
        </w:rPr>
        <w:t xml:space="preserve"> </w:t>
      </w:r>
    </w:p>
    <w:p w14:paraId="67C1DD48" w14:textId="595DFFFB" w:rsidR="00A97AE9" w:rsidRPr="00A97AE9" w:rsidRDefault="37E40DDF" w:rsidP="00A97AE9">
      <w:pPr>
        <w:jc w:val="center"/>
      </w:pPr>
      <w:r w:rsidRPr="12CC4DA0">
        <w:rPr>
          <w:rFonts w:cs="Calibri"/>
          <w:b/>
          <w:bCs/>
          <w:color w:val="1F3864" w:themeColor="accent1" w:themeShade="80"/>
          <w:sz w:val="36"/>
          <w:szCs w:val="36"/>
          <w:lang w:val="en-US"/>
        </w:rPr>
        <w:t xml:space="preserve">Lines open </w:t>
      </w:r>
      <w:r w:rsidR="32CF7EFE" w:rsidRPr="12CC4DA0">
        <w:rPr>
          <w:rFonts w:cs="Calibri"/>
          <w:b/>
          <w:bCs/>
          <w:color w:val="1F3864" w:themeColor="accent1" w:themeShade="80"/>
          <w:sz w:val="36"/>
          <w:szCs w:val="36"/>
          <w:lang w:val="en-US"/>
        </w:rPr>
        <w:t xml:space="preserve">10am </w:t>
      </w:r>
      <w:r w:rsidRPr="12CC4DA0">
        <w:rPr>
          <w:rFonts w:cs="Calibri"/>
          <w:b/>
          <w:bCs/>
          <w:color w:val="1F3864" w:themeColor="accent1" w:themeShade="80"/>
          <w:sz w:val="36"/>
          <w:szCs w:val="36"/>
          <w:lang w:val="en-US"/>
        </w:rPr>
        <w:t>Wednesday 16 December.</w:t>
      </w:r>
    </w:p>
    <w:p w14:paraId="3D137611" w14:textId="77777777" w:rsidR="00F76FBB" w:rsidRPr="00081844" w:rsidRDefault="00F76FBB">
      <w:pPr>
        <w:rPr>
          <w:rFonts w:cs="Calibri"/>
          <w:lang w:val="en-US"/>
        </w:rPr>
      </w:pPr>
    </w:p>
    <w:p w14:paraId="2EA534A8" w14:textId="28F3A5A0" w:rsidR="00F76FBB" w:rsidRPr="000D1D7C" w:rsidRDefault="00F76FBB" w:rsidP="0082404B">
      <w:pPr>
        <w:jc w:val="both"/>
        <w:rPr>
          <w:rFonts w:cs="Calibri"/>
          <w:b/>
          <w:bCs/>
          <w:color w:val="1F3864" w:themeColor="accent1" w:themeShade="80"/>
          <w:lang w:val="en-US"/>
        </w:rPr>
      </w:pPr>
      <w:r w:rsidRPr="00214986">
        <w:rPr>
          <w:rFonts w:cs="Calibri"/>
          <w:b/>
          <w:bCs/>
          <w:color w:val="1F3864" w:themeColor="accent1" w:themeShade="80"/>
          <w:lang w:val="en-US"/>
        </w:rPr>
        <w:t xml:space="preserve">Who is </w:t>
      </w:r>
      <w:r w:rsidR="00463665" w:rsidRPr="0090543D">
        <w:rPr>
          <w:rFonts w:cs="Calibri"/>
          <w:b/>
          <w:bCs/>
          <w:color w:val="1F4E79" w:themeColor="accent5" w:themeShade="80"/>
          <w:lang w:val="en-US"/>
        </w:rPr>
        <w:t xml:space="preserve">currently </w:t>
      </w:r>
      <w:r w:rsidRPr="0090543D">
        <w:rPr>
          <w:rFonts w:cs="Calibri"/>
          <w:b/>
          <w:bCs/>
          <w:color w:val="1F4E79" w:themeColor="accent5" w:themeShade="80"/>
          <w:lang w:val="en-US"/>
        </w:rPr>
        <w:t>eligible</w:t>
      </w:r>
      <w:r w:rsidRPr="00214986">
        <w:rPr>
          <w:rFonts w:cs="Calibri"/>
          <w:b/>
          <w:bCs/>
          <w:color w:val="1F3864" w:themeColor="accent1" w:themeShade="80"/>
          <w:lang w:val="en-US"/>
        </w:rPr>
        <w:t>?</w:t>
      </w:r>
    </w:p>
    <w:p w14:paraId="66D22EAE" w14:textId="77777777" w:rsidR="000819BE" w:rsidRDefault="00F84F51" w:rsidP="0082404B">
      <w:pPr>
        <w:suppressAutoHyphens/>
        <w:autoSpaceDN w:val="0"/>
        <w:jc w:val="both"/>
        <w:textAlignment w:val="baseline"/>
        <w:rPr>
          <w:rFonts w:cs="Calibri"/>
          <w:lang w:val="en-US"/>
        </w:rPr>
      </w:pPr>
      <w:r w:rsidRPr="117BBA50">
        <w:rPr>
          <w:rFonts w:cs="Calibri"/>
          <w:lang w:val="en-US"/>
        </w:rPr>
        <w:t xml:space="preserve">The first </w:t>
      </w:r>
      <w:r w:rsidRPr="117BBA50">
        <w:rPr>
          <w:rFonts w:cs="Calibri"/>
          <w:b/>
          <w:bCs/>
          <w:color w:val="1F3864" w:themeColor="accent1" w:themeShade="80"/>
          <w:lang w:val="en-US"/>
        </w:rPr>
        <w:t>patient</w:t>
      </w:r>
      <w:r w:rsidRPr="117BBA50">
        <w:rPr>
          <w:rFonts w:cs="Calibri"/>
          <w:lang w:val="en-US"/>
        </w:rPr>
        <w:t xml:space="preserve"> group</w:t>
      </w:r>
      <w:r w:rsidR="05F53FAA" w:rsidRPr="117BBA50">
        <w:rPr>
          <w:rFonts w:cs="Calibri"/>
          <w:lang w:val="en-US"/>
        </w:rPr>
        <w:t>s</w:t>
      </w:r>
      <w:r w:rsidRPr="117BBA50">
        <w:rPr>
          <w:rFonts w:cs="Calibri"/>
          <w:lang w:val="en-US"/>
        </w:rPr>
        <w:t xml:space="preserve"> to receive the </w:t>
      </w:r>
      <w:r w:rsidR="00A97AE9" w:rsidRPr="117BBA50">
        <w:rPr>
          <w:rFonts w:cs="Calibri"/>
          <w:lang w:val="en-US"/>
        </w:rPr>
        <w:t>COVID-19</w:t>
      </w:r>
      <w:r w:rsidR="00FC7247" w:rsidRPr="117BBA50">
        <w:rPr>
          <w:rFonts w:cs="Calibri"/>
          <w:lang w:val="en-US"/>
        </w:rPr>
        <w:t xml:space="preserve"> </w:t>
      </w:r>
      <w:r w:rsidRPr="117BBA50">
        <w:rPr>
          <w:rFonts w:cs="Calibri"/>
          <w:lang w:val="en-US"/>
        </w:rPr>
        <w:t>vaccination are</w:t>
      </w:r>
      <w:r w:rsidR="000819BE">
        <w:rPr>
          <w:rFonts w:cs="Calibri"/>
          <w:lang w:val="en-US"/>
        </w:rPr>
        <w:t>:</w:t>
      </w:r>
    </w:p>
    <w:p w14:paraId="66808D1C" w14:textId="5E149093" w:rsidR="00F84F51" w:rsidRDefault="000819BE" w:rsidP="000819BE">
      <w:pPr>
        <w:pStyle w:val="ListParagraph"/>
        <w:numPr>
          <w:ilvl w:val="0"/>
          <w:numId w:val="4"/>
        </w:numPr>
        <w:suppressAutoHyphens/>
        <w:autoSpaceDN w:val="0"/>
        <w:jc w:val="both"/>
        <w:textAlignment w:val="baseline"/>
        <w:rPr>
          <w:rFonts w:cs="Calibri"/>
          <w:lang w:val="en-US"/>
        </w:rPr>
      </w:pPr>
      <w:r>
        <w:rPr>
          <w:rFonts w:cs="Calibri"/>
          <w:lang w:val="en-US"/>
        </w:rPr>
        <w:t>P</w:t>
      </w:r>
      <w:r w:rsidR="00F84F51" w:rsidRPr="000819BE">
        <w:rPr>
          <w:rFonts w:cs="Calibri"/>
          <w:lang w:val="en-US"/>
        </w:rPr>
        <w:t xml:space="preserve">atients over 80 years of age </w:t>
      </w:r>
    </w:p>
    <w:p w14:paraId="16693B4C" w14:textId="714C6953" w:rsidR="000819BE" w:rsidRDefault="000819BE" w:rsidP="000819BE">
      <w:pPr>
        <w:pStyle w:val="ListParagraph"/>
        <w:numPr>
          <w:ilvl w:val="0"/>
          <w:numId w:val="4"/>
        </w:numPr>
        <w:suppressAutoHyphens/>
        <w:autoSpaceDN w:val="0"/>
        <w:jc w:val="both"/>
        <w:textAlignment w:val="baseline"/>
        <w:rPr>
          <w:rFonts w:cs="Calibri"/>
          <w:lang w:val="en-US"/>
        </w:rPr>
      </w:pPr>
      <w:r>
        <w:rPr>
          <w:rFonts w:cs="Calibri"/>
          <w:lang w:val="en-US"/>
        </w:rPr>
        <w:t>Workers based in the care homes located in the Chapeltown Network area. (We will contact all care homes directly).</w:t>
      </w:r>
    </w:p>
    <w:p w14:paraId="138AAD88" w14:textId="328BD6B5" w:rsidR="000819BE" w:rsidRPr="000819BE" w:rsidRDefault="000819BE" w:rsidP="295958E0">
      <w:pPr>
        <w:pStyle w:val="ListParagraph"/>
        <w:numPr>
          <w:ilvl w:val="0"/>
          <w:numId w:val="4"/>
        </w:numPr>
        <w:suppressAutoHyphens/>
        <w:autoSpaceDN w:val="0"/>
        <w:jc w:val="both"/>
        <w:textAlignment w:val="baseline"/>
        <w:rPr>
          <w:rFonts w:cs="Calibri"/>
          <w:lang w:val="en-US"/>
        </w:rPr>
      </w:pPr>
      <w:r w:rsidRPr="295958E0">
        <w:rPr>
          <w:rFonts w:cs="Calibri"/>
          <w:lang w:val="en-US"/>
        </w:rPr>
        <w:t>Patients aged between 75-79 years old (if there is available vaccine)</w:t>
      </w:r>
      <w:r w:rsidR="2C7BB140" w:rsidRPr="295958E0">
        <w:rPr>
          <w:rFonts w:cs="Calibri"/>
          <w:lang w:val="en-US"/>
        </w:rPr>
        <w:t>. These p</w:t>
      </w:r>
      <w:r w:rsidRPr="295958E0">
        <w:rPr>
          <w:rFonts w:cs="Calibri"/>
          <w:lang w:val="en-US"/>
        </w:rPr>
        <w:t>atients w</w:t>
      </w:r>
      <w:r w:rsidR="72217BEC" w:rsidRPr="295958E0">
        <w:rPr>
          <w:rFonts w:cs="Calibri"/>
          <w:lang w:val="en-US"/>
        </w:rPr>
        <w:t>ill</w:t>
      </w:r>
      <w:r w:rsidRPr="295958E0">
        <w:rPr>
          <w:rFonts w:cs="Calibri"/>
          <w:lang w:val="en-US"/>
        </w:rPr>
        <w:t xml:space="preserve"> </w:t>
      </w:r>
      <w:r w:rsidR="4D86B97A" w:rsidRPr="295958E0">
        <w:rPr>
          <w:rFonts w:cs="Calibri"/>
          <w:lang w:val="en-US"/>
        </w:rPr>
        <w:t>be</w:t>
      </w:r>
      <w:r w:rsidRPr="295958E0">
        <w:rPr>
          <w:rFonts w:cs="Calibri"/>
          <w:lang w:val="en-US"/>
        </w:rPr>
        <w:t xml:space="preserve"> pre-screen</w:t>
      </w:r>
      <w:r w:rsidR="3DA5DC42" w:rsidRPr="295958E0">
        <w:rPr>
          <w:rFonts w:cs="Calibri"/>
          <w:lang w:val="en-US"/>
        </w:rPr>
        <w:t>ed</w:t>
      </w:r>
      <w:r w:rsidRPr="295958E0">
        <w:rPr>
          <w:rFonts w:cs="Calibri"/>
          <w:lang w:val="en-US"/>
        </w:rPr>
        <w:t xml:space="preserve"> and </w:t>
      </w:r>
      <w:r w:rsidR="54A49C6D" w:rsidRPr="295958E0">
        <w:rPr>
          <w:rFonts w:cs="Calibri"/>
          <w:lang w:val="en-US"/>
        </w:rPr>
        <w:t>place</w:t>
      </w:r>
      <w:r w:rsidR="63B264DA" w:rsidRPr="295958E0">
        <w:rPr>
          <w:rFonts w:cs="Calibri"/>
          <w:lang w:val="en-US"/>
        </w:rPr>
        <w:t>d</w:t>
      </w:r>
      <w:r w:rsidR="54A49C6D" w:rsidRPr="295958E0">
        <w:rPr>
          <w:rFonts w:cs="Calibri"/>
          <w:lang w:val="en-US"/>
        </w:rPr>
        <w:t xml:space="preserve"> </w:t>
      </w:r>
      <w:r w:rsidR="7CC06E57" w:rsidRPr="295958E0">
        <w:rPr>
          <w:rFonts w:cs="Calibri"/>
          <w:lang w:val="en-US"/>
        </w:rPr>
        <w:t>on stand-by</w:t>
      </w:r>
      <w:r w:rsidRPr="295958E0">
        <w:rPr>
          <w:rFonts w:cs="Calibri"/>
          <w:lang w:val="en-US"/>
        </w:rPr>
        <w:t xml:space="preserve">. </w:t>
      </w:r>
      <w:r w:rsidR="4C68FBC1" w:rsidRPr="295958E0">
        <w:rPr>
          <w:rFonts w:cs="Calibri"/>
          <w:lang w:val="en-US"/>
        </w:rPr>
        <w:t>T</w:t>
      </w:r>
      <w:r w:rsidRPr="295958E0">
        <w:rPr>
          <w:rFonts w:cs="Calibri"/>
          <w:lang w:val="en-US"/>
        </w:rPr>
        <w:t xml:space="preserve">here </w:t>
      </w:r>
      <w:r w:rsidR="22369F33" w:rsidRPr="295958E0">
        <w:rPr>
          <w:rFonts w:cs="Calibri"/>
          <w:u w:val="single"/>
          <w:lang w:val="en-US"/>
        </w:rPr>
        <w:t>may</w:t>
      </w:r>
      <w:r w:rsidR="22369F33" w:rsidRPr="295958E0">
        <w:rPr>
          <w:rFonts w:cs="Calibri"/>
          <w:lang w:val="en-US"/>
        </w:rPr>
        <w:t xml:space="preserve"> </w:t>
      </w:r>
      <w:r w:rsidRPr="295958E0">
        <w:rPr>
          <w:rFonts w:cs="Calibri"/>
          <w:lang w:val="en-US"/>
        </w:rPr>
        <w:t xml:space="preserve">be vaccine available after all 80+ patients have been offered </w:t>
      </w:r>
      <w:proofErr w:type="gramStart"/>
      <w:r w:rsidRPr="295958E0">
        <w:rPr>
          <w:rFonts w:cs="Calibri"/>
          <w:lang w:val="en-US"/>
        </w:rPr>
        <w:t>it</w:t>
      </w:r>
      <w:proofErr w:type="gramEnd"/>
      <w:r w:rsidRPr="295958E0">
        <w:rPr>
          <w:rFonts w:cs="Calibri"/>
          <w:lang w:val="en-US"/>
        </w:rPr>
        <w:t xml:space="preserve"> so we hope to extend it to </w:t>
      </w:r>
      <w:r w:rsidR="1397D5FB" w:rsidRPr="295958E0">
        <w:rPr>
          <w:rFonts w:cs="Calibri"/>
          <w:lang w:val="en-US"/>
        </w:rPr>
        <w:t xml:space="preserve">some or all </w:t>
      </w:r>
      <w:r w:rsidRPr="295958E0">
        <w:rPr>
          <w:rFonts w:cs="Calibri"/>
          <w:lang w:val="en-US"/>
        </w:rPr>
        <w:t xml:space="preserve">people </w:t>
      </w:r>
      <w:r w:rsidR="3CAEEB7B" w:rsidRPr="295958E0">
        <w:rPr>
          <w:rFonts w:cs="Calibri"/>
          <w:lang w:val="en-US"/>
        </w:rPr>
        <w:t>age 75-79</w:t>
      </w:r>
      <w:r w:rsidRPr="295958E0">
        <w:rPr>
          <w:rFonts w:cs="Calibri"/>
          <w:lang w:val="en-US"/>
        </w:rPr>
        <w:t>.</w:t>
      </w:r>
      <w:r w:rsidR="6B209671" w:rsidRPr="295958E0">
        <w:rPr>
          <w:rFonts w:cs="Calibri"/>
          <w:lang w:val="en-US"/>
        </w:rPr>
        <w:t xml:space="preserve"> If this is the </w:t>
      </w:r>
      <w:proofErr w:type="gramStart"/>
      <w:r w:rsidR="6B209671" w:rsidRPr="295958E0">
        <w:rPr>
          <w:rFonts w:cs="Calibri"/>
          <w:lang w:val="en-US"/>
        </w:rPr>
        <w:t>case</w:t>
      </w:r>
      <w:proofErr w:type="gramEnd"/>
      <w:r w:rsidR="6B209671" w:rsidRPr="295958E0">
        <w:rPr>
          <w:rFonts w:cs="Calibri"/>
          <w:lang w:val="en-US"/>
        </w:rPr>
        <w:t xml:space="preserve"> you may be asked to attend at short notice.</w:t>
      </w:r>
      <w:r w:rsidRPr="295958E0">
        <w:rPr>
          <w:rFonts w:cs="Calibri"/>
          <w:lang w:val="en-US"/>
        </w:rPr>
        <w:t xml:space="preserve"> If you are aged 75-79 years old and live with someone in the 80+ age group, you will automatically be eligible </w:t>
      </w:r>
      <w:r w:rsidR="0893BC1A" w:rsidRPr="295958E0">
        <w:rPr>
          <w:rFonts w:cs="Calibri"/>
          <w:lang w:val="en-US"/>
        </w:rPr>
        <w:t xml:space="preserve">from the outset </w:t>
      </w:r>
      <w:r w:rsidRPr="295958E0">
        <w:rPr>
          <w:rFonts w:cs="Calibri"/>
          <w:lang w:val="en-US"/>
        </w:rPr>
        <w:t xml:space="preserve">and you can both </w:t>
      </w:r>
      <w:r w:rsidR="3E4DBE7A" w:rsidRPr="295958E0">
        <w:rPr>
          <w:rFonts w:cs="Calibri"/>
          <w:lang w:val="en-US"/>
        </w:rPr>
        <w:t xml:space="preserve">book and </w:t>
      </w:r>
      <w:r w:rsidRPr="295958E0">
        <w:rPr>
          <w:rFonts w:cs="Calibri"/>
          <w:lang w:val="en-US"/>
        </w:rPr>
        <w:t>attend the clinic together.</w:t>
      </w:r>
    </w:p>
    <w:p w14:paraId="14EC6AA5" w14:textId="4CC401A0" w:rsidR="0082404B" w:rsidRDefault="0082404B" w:rsidP="0082404B">
      <w:pPr>
        <w:suppressAutoHyphens/>
        <w:autoSpaceDN w:val="0"/>
        <w:jc w:val="both"/>
        <w:textAlignment w:val="baseline"/>
        <w:rPr>
          <w:rFonts w:cs="Calibri"/>
          <w:lang w:val="en-US"/>
        </w:rPr>
      </w:pPr>
    </w:p>
    <w:p w14:paraId="358F27E0" w14:textId="5A5C31FB" w:rsidR="000819BE" w:rsidRDefault="000819BE" w:rsidP="0082404B">
      <w:pPr>
        <w:jc w:val="both"/>
        <w:rPr>
          <w:rFonts w:cs="Calibri"/>
          <w:b/>
          <w:bCs/>
          <w:color w:val="1F3864" w:themeColor="accent1" w:themeShade="80"/>
          <w:lang w:val="en-US"/>
        </w:rPr>
      </w:pPr>
      <w:r>
        <w:rPr>
          <w:rFonts w:cs="Calibri"/>
          <w:b/>
          <w:bCs/>
          <w:color w:val="1F3864" w:themeColor="accent1" w:themeShade="80"/>
          <w:lang w:val="en-US"/>
        </w:rPr>
        <w:t>Which vaccine is being offered?</w:t>
      </w:r>
    </w:p>
    <w:p w14:paraId="0F44B83A" w14:textId="2474E6F7" w:rsidR="000819BE" w:rsidRDefault="000819BE" w:rsidP="0082404B">
      <w:pPr>
        <w:jc w:val="both"/>
        <w:rPr>
          <w:rFonts w:cs="Calibri"/>
          <w:lang w:val="en-US"/>
        </w:rPr>
      </w:pPr>
      <w:r w:rsidRPr="000819BE">
        <w:rPr>
          <w:rFonts w:cs="Calibri"/>
          <w:lang w:val="en-US"/>
        </w:rPr>
        <w:t xml:space="preserve">The </w:t>
      </w:r>
      <w:r>
        <w:rPr>
          <w:rFonts w:cs="Calibri"/>
          <w:lang w:val="en-US"/>
        </w:rPr>
        <w:t>vaccine currently being offered is the one developed by Pfizer-</w:t>
      </w:r>
      <w:proofErr w:type="spellStart"/>
      <w:r>
        <w:rPr>
          <w:rFonts w:cs="Calibri"/>
          <w:lang w:val="en-US"/>
        </w:rPr>
        <w:t>Biontech</w:t>
      </w:r>
      <w:proofErr w:type="spellEnd"/>
      <w:r>
        <w:rPr>
          <w:rFonts w:cs="Calibri"/>
          <w:lang w:val="en-US"/>
        </w:rPr>
        <w:t xml:space="preserve">. </w:t>
      </w:r>
    </w:p>
    <w:p w14:paraId="5BF36BA1" w14:textId="77777777" w:rsidR="000819BE" w:rsidRPr="000819BE" w:rsidRDefault="000819BE" w:rsidP="0082404B">
      <w:pPr>
        <w:jc w:val="both"/>
        <w:rPr>
          <w:rFonts w:cs="Calibri"/>
          <w:lang w:val="en-US"/>
        </w:rPr>
      </w:pPr>
    </w:p>
    <w:p w14:paraId="167F2E1F" w14:textId="19167430" w:rsidR="0082404B" w:rsidRPr="0082404B" w:rsidRDefault="0082404B" w:rsidP="0082404B">
      <w:pPr>
        <w:jc w:val="both"/>
        <w:rPr>
          <w:rFonts w:cs="Calibri"/>
          <w:b/>
          <w:bCs/>
          <w:color w:val="1F3864" w:themeColor="accent1" w:themeShade="80"/>
          <w:lang w:val="en-US"/>
        </w:rPr>
      </w:pPr>
      <w:r w:rsidRPr="117BBA50">
        <w:rPr>
          <w:rFonts w:cs="Calibri"/>
          <w:b/>
          <w:bCs/>
          <w:color w:val="1F3864" w:themeColor="accent1" w:themeShade="80"/>
          <w:lang w:val="en-US"/>
        </w:rPr>
        <w:t>When will I be vaccinated?</w:t>
      </w:r>
    </w:p>
    <w:p w14:paraId="21012B40" w14:textId="159E9BE9" w:rsidR="0B9A27F1" w:rsidRDefault="0B9A27F1" w:rsidP="117BBA50">
      <w:pPr>
        <w:jc w:val="both"/>
        <w:rPr>
          <w:rFonts w:cs="Calibri"/>
          <w:lang w:val="en-US"/>
        </w:rPr>
      </w:pPr>
      <w:r w:rsidRPr="117BBA50">
        <w:rPr>
          <w:rFonts w:eastAsiaTheme="minorEastAsia" w:cs="Calibri"/>
          <w:lang w:val="en-US"/>
        </w:rPr>
        <w:t>Clinics will run as follows:</w:t>
      </w:r>
    </w:p>
    <w:tbl>
      <w:tblPr>
        <w:tblStyle w:val="TableGrid"/>
        <w:tblW w:w="9631" w:type="dxa"/>
        <w:tblLayout w:type="fixed"/>
        <w:tblLook w:val="06A0" w:firstRow="1" w:lastRow="0" w:firstColumn="1" w:lastColumn="0" w:noHBand="1" w:noVBand="1"/>
      </w:tblPr>
      <w:tblGrid>
        <w:gridCol w:w="2970"/>
        <w:gridCol w:w="2220"/>
        <w:gridCol w:w="2220"/>
        <w:gridCol w:w="2221"/>
      </w:tblGrid>
      <w:tr w:rsidR="117BBA50" w14:paraId="2D98D032" w14:textId="77777777" w:rsidTr="000819BE">
        <w:tc>
          <w:tcPr>
            <w:tcW w:w="2970" w:type="dxa"/>
          </w:tcPr>
          <w:p w14:paraId="445181DC" w14:textId="77E1D720" w:rsidR="0B9A27F1" w:rsidRDefault="0B9A27F1" w:rsidP="117BBA50">
            <w:pPr>
              <w:rPr>
                <w:rFonts w:cs="Calibri"/>
                <w:b/>
                <w:bCs/>
                <w:color w:val="1F3864" w:themeColor="accent1" w:themeShade="80"/>
                <w:lang w:val="en-US"/>
              </w:rPr>
            </w:pPr>
            <w:r w:rsidRPr="117BBA50">
              <w:rPr>
                <w:rFonts w:cs="Calibri"/>
                <w:b/>
                <w:bCs/>
                <w:color w:val="1F3864" w:themeColor="accent1" w:themeShade="80"/>
                <w:lang w:val="en-US"/>
              </w:rPr>
              <w:t>Date</w:t>
            </w:r>
          </w:p>
        </w:tc>
        <w:tc>
          <w:tcPr>
            <w:tcW w:w="2220" w:type="dxa"/>
          </w:tcPr>
          <w:p w14:paraId="7119BD01" w14:textId="13758C6A" w:rsidR="0B9A27F1" w:rsidRDefault="0B9A27F1" w:rsidP="117BBA50">
            <w:pPr>
              <w:jc w:val="center"/>
              <w:rPr>
                <w:rFonts w:cs="Calibri"/>
                <w:b/>
                <w:bCs/>
                <w:color w:val="1F3864" w:themeColor="accent1" w:themeShade="80"/>
                <w:lang w:val="en-US"/>
              </w:rPr>
            </w:pPr>
            <w:r w:rsidRPr="117BBA50">
              <w:rPr>
                <w:rFonts w:cs="Calibri"/>
                <w:b/>
                <w:bCs/>
                <w:color w:val="1F3864" w:themeColor="accent1" w:themeShade="80"/>
                <w:lang w:val="en-US"/>
              </w:rPr>
              <w:t>9:00 – 12:00</w:t>
            </w:r>
          </w:p>
        </w:tc>
        <w:tc>
          <w:tcPr>
            <w:tcW w:w="2220" w:type="dxa"/>
          </w:tcPr>
          <w:p w14:paraId="64ABCBAC" w14:textId="175D0FFD" w:rsidR="0B9A27F1" w:rsidRDefault="0B9A27F1" w:rsidP="117BBA50">
            <w:pPr>
              <w:jc w:val="center"/>
              <w:rPr>
                <w:rFonts w:cs="Calibri"/>
                <w:b/>
                <w:bCs/>
                <w:color w:val="1F3864" w:themeColor="accent1" w:themeShade="80"/>
                <w:lang w:val="en-US"/>
              </w:rPr>
            </w:pPr>
            <w:r w:rsidRPr="117BBA50">
              <w:rPr>
                <w:rFonts w:cs="Calibri"/>
                <w:b/>
                <w:bCs/>
                <w:color w:val="1F3864" w:themeColor="accent1" w:themeShade="80"/>
                <w:lang w:val="en-US"/>
              </w:rPr>
              <w:t>13:00 – 16:00</w:t>
            </w:r>
          </w:p>
        </w:tc>
        <w:tc>
          <w:tcPr>
            <w:tcW w:w="2221" w:type="dxa"/>
          </w:tcPr>
          <w:p w14:paraId="3A704646" w14:textId="68541AEA" w:rsidR="0B9A27F1" w:rsidRDefault="0B9A27F1" w:rsidP="117BBA50">
            <w:pPr>
              <w:jc w:val="center"/>
              <w:rPr>
                <w:rFonts w:cs="Calibri"/>
                <w:b/>
                <w:bCs/>
                <w:color w:val="1F3864" w:themeColor="accent1" w:themeShade="80"/>
                <w:lang w:val="en-US"/>
              </w:rPr>
            </w:pPr>
            <w:r w:rsidRPr="117BBA50">
              <w:rPr>
                <w:rFonts w:cs="Calibri"/>
                <w:b/>
                <w:bCs/>
                <w:color w:val="1F3864" w:themeColor="accent1" w:themeShade="80"/>
                <w:lang w:val="en-US"/>
              </w:rPr>
              <w:t>17:00 – 20:00</w:t>
            </w:r>
          </w:p>
        </w:tc>
      </w:tr>
      <w:tr w:rsidR="117BBA50" w14:paraId="3C5BF9EE" w14:textId="77777777" w:rsidTr="000819BE">
        <w:tc>
          <w:tcPr>
            <w:tcW w:w="2970" w:type="dxa"/>
          </w:tcPr>
          <w:p w14:paraId="3BFE70CA" w14:textId="4327F1DA" w:rsidR="0B9A27F1" w:rsidRDefault="0B9A27F1" w:rsidP="117BBA50">
            <w:pPr>
              <w:rPr>
                <w:rFonts w:cs="Calibri"/>
                <w:b/>
                <w:bCs/>
                <w:color w:val="1F3864" w:themeColor="accent1" w:themeShade="80"/>
                <w:lang w:val="en-US"/>
              </w:rPr>
            </w:pPr>
            <w:r w:rsidRPr="117BBA50">
              <w:rPr>
                <w:rFonts w:cs="Calibri"/>
                <w:b/>
                <w:bCs/>
                <w:color w:val="1F3864" w:themeColor="accent1" w:themeShade="80"/>
                <w:lang w:val="en-US"/>
              </w:rPr>
              <w:t xml:space="preserve">Tuesday </w:t>
            </w:r>
            <w:r w:rsidR="00451596">
              <w:rPr>
                <w:rFonts w:cs="Calibri"/>
                <w:b/>
                <w:bCs/>
                <w:color w:val="1F3864" w:themeColor="accent1" w:themeShade="80"/>
                <w:lang w:val="en-US"/>
              </w:rPr>
              <w:t>5 January</w:t>
            </w:r>
          </w:p>
        </w:tc>
        <w:tc>
          <w:tcPr>
            <w:tcW w:w="2220" w:type="dxa"/>
          </w:tcPr>
          <w:p w14:paraId="5FA8EEBC" w14:textId="3A2C5086" w:rsidR="117BBA50" w:rsidRDefault="000819BE" w:rsidP="117BBA50">
            <w:pPr>
              <w:jc w:val="center"/>
              <w:rPr>
                <w:rFonts w:cs="Calibri"/>
                <w:b/>
                <w:bCs/>
                <w:color w:val="1F3864" w:themeColor="accent1" w:themeShade="80"/>
                <w:lang w:val="en-US"/>
              </w:rPr>
            </w:pPr>
            <w:r>
              <w:rPr>
                <w:rFonts w:ascii="Wingdings" w:eastAsia="Wingdings" w:hAnsi="Wingdings" w:cs="Wingdings"/>
                <w:b/>
                <w:bCs/>
                <w:color w:val="1F3864" w:themeColor="accent1" w:themeShade="80"/>
                <w:lang w:val="en-US"/>
              </w:rPr>
              <w:t>ü</w:t>
            </w:r>
          </w:p>
        </w:tc>
        <w:tc>
          <w:tcPr>
            <w:tcW w:w="2220" w:type="dxa"/>
          </w:tcPr>
          <w:p w14:paraId="0ECCF2D4" w14:textId="67F07350" w:rsidR="117BBA50" w:rsidRDefault="000819BE" w:rsidP="117BBA50">
            <w:pPr>
              <w:jc w:val="center"/>
              <w:rPr>
                <w:rFonts w:cs="Calibri"/>
                <w:b/>
                <w:bCs/>
                <w:color w:val="1F3864" w:themeColor="accent1" w:themeShade="80"/>
                <w:lang w:val="en-US"/>
              </w:rPr>
            </w:pPr>
            <w:r>
              <w:rPr>
                <w:rFonts w:ascii="Wingdings" w:eastAsia="Wingdings" w:hAnsi="Wingdings" w:cs="Wingdings"/>
                <w:b/>
                <w:bCs/>
                <w:color w:val="1F3864" w:themeColor="accent1" w:themeShade="80"/>
                <w:lang w:val="en-US"/>
              </w:rPr>
              <w:t>ü</w:t>
            </w:r>
          </w:p>
        </w:tc>
        <w:tc>
          <w:tcPr>
            <w:tcW w:w="2221" w:type="dxa"/>
          </w:tcPr>
          <w:p w14:paraId="6A90B82B" w14:textId="332E1726" w:rsidR="117BBA50" w:rsidRDefault="000819BE" w:rsidP="117BBA50">
            <w:pPr>
              <w:jc w:val="center"/>
              <w:rPr>
                <w:rFonts w:cs="Calibri"/>
                <w:b/>
                <w:bCs/>
                <w:color w:val="1F3864" w:themeColor="accent1" w:themeShade="80"/>
                <w:lang w:val="en-US"/>
              </w:rPr>
            </w:pPr>
            <w:r>
              <w:rPr>
                <w:rFonts w:ascii="Wingdings" w:eastAsia="Wingdings" w:hAnsi="Wingdings" w:cs="Wingdings"/>
                <w:b/>
                <w:bCs/>
                <w:color w:val="1F3864" w:themeColor="accent1" w:themeShade="80"/>
                <w:lang w:val="en-US"/>
              </w:rPr>
              <w:t>ü</w:t>
            </w:r>
          </w:p>
        </w:tc>
      </w:tr>
      <w:tr w:rsidR="117BBA50" w14:paraId="2AA9F577" w14:textId="77777777" w:rsidTr="000819BE">
        <w:tc>
          <w:tcPr>
            <w:tcW w:w="2970" w:type="dxa"/>
          </w:tcPr>
          <w:p w14:paraId="0401D8C1" w14:textId="1970140A" w:rsidR="117BBA50" w:rsidRDefault="000819BE" w:rsidP="117BBA50">
            <w:pPr>
              <w:rPr>
                <w:rFonts w:cs="Calibri"/>
                <w:b/>
                <w:bCs/>
                <w:color w:val="1F3864" w:themeColor="accent1" w:themeShade="80"/>
                <w:lang w:val="en-US"/>
              </w:rPr>
            </w:pPr>
            <w:r>
              <w:rPr>
                <w:rFonts w:cs="Calibri"/>
                <w:b/>
                <w:bCs/>
                <w:color w:val="1F3864" w:themeColor="accent1" w:themeShade="80"/>
                <w:lang w:val="en-US"/>
              </w:rPr>
              <w:t xml:space="preserve">Wednesday </w:t>
            </w:r>
            <w:r w:rsidR="00451596">
              <w:rPr>
                <w:rFonts w:cs="Calibri"/>
                <w:b/>
                <w:bCs/>
                <w:color w:val="1F3864" w:themeColor="accent1" w:themeShade="80"/>
                <w:lang w:val="en-US"/>
              </w:rPr>
              <w:t>6 January</w:t>
            </w:r>
          </w:p>
        </w:tc>
        <w:tc>
          <w:tcPr>
            <w:tcW w:w="2220" w:type="dxa"/>
          </w:tcPr>
          <w:p w14:paraId="6E0F8601" w14:textId="4214293D" w:rsidR="117BBA50" w:rsidRDefault="000819BE" w:rsidP="117BBA50">
            <w:pPr>
              <w:jc w:val="center"/>
              <w:rPr>
                <w:rFonts w:cs="Calibri"/>
                <w:b/>
                <w:bCs/>
                <w:color w:val="1F3864" w:themeColor="accent1" w:themeShade="80"/>
                <w:lang w:val="en-US"/>
              </w:rPr>
            </w:pPr>
            <w:r>
              <w:rPr>
                <w:rFonts w:ascii="Wingdings" w:eastAsia="Wingdings" w:hAnsi="Wingdings" w:cs="Wingdings"/>
                <w:b/>
                <w:bCs/>
                <w:color w:val="1F3864" w:themeColor="accent1" w:themeShade="80"/>
                <w:lang w:val="en-US"/>
              </w:rPr>
              <w:t>ü</w:t>
            </w:r>
          </w:p>
        </w:tc>
        <w:tc>
          <w:tcPr>
            <w:tcW w:w="2220" w:type="dxa"/>
          </w:tcPr>
          <w:p w14:paraId="15095DFE" w14:textId="3D4AF641" w:rsidR="117BBA50" w:rsidRDefault="000819BE" w:rsidP="117BBA50">
            <w:pPr>
              <w:jc w:val="center"/>
              <w:rPr>
                <w:rFonts w:cs="Calibri"/>
                <w:b/>
                <w:bCs/>
                <w:color w:val="1F3864" w:themeColor="accent1" w:themeShade="80"/>
                <w:lang w:val="en-US"/>
              </w:rPr>
            </w:pPr>
            <w:r>
              <w:rPr>
                <w:rFonts w:ascii="Wingdings" w:eastAsia="Wingdings" w:hAnsi="Wingdings" w:cs="Wingdings"/>
                <w:b/>
                <w:bCs/>
                <w:color w:val="1F3864" w:themeColor="accent1" w:themeShade="80"/>
                <w:lang w:val="en-US"/>
              </w:rPr>
              <w:t>ü</w:t>
            </w:r>
          </w:p>
        </w:tc>
        <w:tc>
          <w:tcPr>
            <w:tcW w:w="2221" w:type="dxa"/>
          </w:tcPr>
          <w:p w14:paraId="78539406" w14:textId="53C36C1D" w:rsidR="117BBA50" w:rsidRDefault="000819BE" w:rsidP="117BBA50">
            <w:pPr>
              <w:jc w:val="center"/>
              <w:rPr>
                <w:rFonts w:cs="Calibri"/>
                <w:b/>
                <w:bCs/>
                <w:color w:val="1F3864" w:themeColor="accent1" w:themeShade="80"/>
                <w:lang w:val="en-US"/>
              </w:rPr>
            </w:pPr>
            <w:r>
              <w:rPr>
                <w:rFonts w:ascii="Wingdings" w:eastAsia="Wingdings" w:hAnsi="Wingdings" w:cs="Wingdings"/>
                <w:b/>
                <w:bCs/>
                <w:color w:val="1F3864" w:themeColor="accent1" w:themeShade="80"/>
                <w:lang w:val="en-US"/>
              </w:rPr>
              <w:t>ü</w:t>
            </w:r>
          </w:p>
        </w:tc>
      </w:tr>
      <w:tr w:rsidR="117BBA50" w14:paraId="030F832C" w14:textId="77777777" w:rsidTr="000819BE">
        <w:tc>
          <w:tcPr>
            <w:tcW w:w="2970" w:type="dxa"/>
          </w:tcPr>
          <w:p w14:paraId="5F65DB64" w14:textId="5DC8809F" w:rsidR="117BBA50" w:rsidRDefault="000819BE" w:rsidP="117BBA50">
            <w:pPr>
              <w:rPr>
                <w:rFonts w:cs="Calibri"/>
                <w:b/>
                <w:bCs/>
                <w:color w:val="1F3864" w:themeColor="accent1" w:themeShade="80"/>
                <w:lang w:val="en-US"/>
              </w:rPr>
            </w:pPr>
            <w:r>
              <w:rPr>
                <w:rFonts w:cs="Calibri"/>
                <w:b/>
                <w:bCs/>
                <w:color w:val="1F3864" w:themeColor="accent1" w:themeShade="80"/>
                <w:lang w:val="en-US"/>
              </w:rPr>
              <w:t xml:space="preserve">Thursday </w:t>
            </w:r>
            <w:r w:rsidR="00451596">
              <w:rPr>
                <w:rFonts w:cs="Calibri"/>
                <w:b/>
                <w:bCs/>
                <w:color w:val="1F3864" w:themeColor="accent1" w:themeShade="80"/>
                <w:lang w:val="en-US"/>
              </w:rPr>
              <w:t>7 January</w:t>
            </w:r>
          </w:p>
        </w:tc>
        <w:tc>
          <w:tcPr>
            <w:tcW w:w="2220" w:type="dxa"/>
          </w:tcPr>
          <w:p w14:paraId="0A192A5B" w14:textId="2631FD68" w:rsidR="117BBA50" w:rsidRDefault="000819BE" w:rsidP="117BBA50">
            <w:pPr>
              <w:jc w:val="center"/>
              <w:rPr>
                <w:rFonts w:cs="Calibri"/>
                <w:b/>
                <w:bCs/>
                <w:color w:val="1F3864" w:themeColor="accent1" w:themeShade="80"/>
                <w:lang w:val="en-US"/>
              </w:rPr>
            </w:pPr>
            <w:r>
              <w:rPr>
                <w:rFonts w:ascii="Wingdings" w:eastAsia="Wingdings" w:hAnsi="Wingdings" w:cs="Wingdings"/>
                <w:b/>
                <w:bCs/>
                <w:color w:val="1F3864" w:themeColor="accent1" w:themeShade="80"/>
                <w:lang w:val="en-US"/>
              </w:rPr>
              <w:t>ü</w:t>
            </w:r>
          </w:p>
        </w:tc>
        <w:tc>
          <w:tcPr>
            <w:tcW w:w="2220" w:type="dxa"/>
          </w:tcPr>
          <w:p w14:paraId="253F0CE1" w14:textId="5708EC7B" w:rsidR="117BBA50" w:rsidRPr="00451596" w:rsidRDefault="00451596" w:rsidP="00451596">
            <w:pPr>
              <w:jc w:val="center"/>
              <w:rPr>
                <w:rFonts w:asciiTheme="minorHAnsi" w:hAnsiTheme="minorHAnsi" w:cstheme="minorHAnsi"/>
                <w:b/>
                <w:bCs/>
                <w:color w:val="1F3864" w:themeColor="accent1" w:themeShade="80"/>
                <w:lang w:val="en-US"/>
              </w:rPr>
            </w:pPr>
            <w:r>
              <w:rPr>
                <w:rFonts w:asciiTheme="minorHAnsi" w:eastAsia="Wingdings" w:hAnsiTheme="minorHAnsi" w:cstheme="minorHAnsi"/>
                <w:b/>
                <w:bCs/>
                <w:color w:val="1F3864" w:themeColor="accent1" w:themeShade="80"/>
                <w:lang w:val="en-US"/>
              </w:rPr>
              <w:t>TBC</w:t>
            </w:r>
          </w:p>
        </w:tc>
        <w:tc>
          <w:tcPr>
            <w:tcW w:w="2221" w:type="dxa"/>
            <w:shd w:val="clear" w:color="auto" w:fill="808080" w:themeFill="background1" w:themeFillShade="80"/>
          </w:tcPr>
          <w:p w14:paraId="0BB3B94A" w14:textId="4D732B73" w:rsidR="117BBA50" w:rsidRDefault="117BBA50" w:rsidP="117BBA50">
            <w:pPr>
              <w:jc w:val="center"/>
              <w:rPr>
                <w:rFonts w:cs="Calibri"/>
                <w:b/>
                <w:bCs/>
                <w:color w:val="1F3864" w:themeColor="accent1" w:themeShade="80"/>
                <w:lang w:val="en-US"/>
              </w:rPr>
            </w:pPr>
          </w:p>
        </w:tc>
      </w:tr>
    </w:tbl>
    <w:p w14:paraId="4EF810F6" w14:textId="77777777" w:rsidR="000819BE" w:rsidRDefault="000819BE" w:rsidP="0082404B">
      <w:pPr>
        <w:suppressAutoHyphens/>
        <w:autoSpaceDN w:val="0"/>
        <w:jc w:val="both"/>
        <w:textAlignment w:val="baseline"/>
        <w:rPr>
          <w:rFonts w:cs="Calibri"/>
          <w:lang w:val="en-US"/>
        </w:rPr>
      </w:pPr>
    </w:p>
    <w:p w14:paraId="6E76D4DC" w14:textId="21DA8241" w:rsidR="0082404B" w:rsidRDefault="00524151" w:rsidP="0082404B">
      <w:pPr>
        <w:suppressAutoHyphens/>
        <w:autoSpaceDN w:val="0"/>
        <w:jc w:val="both"/>
        <w:textAlignment w:val="baseline"/>
        <w:rPr>
          <w:rFonts w:cs="Calibri"/>
          <w:lang w:val="en-US"/>
        </w:rPr>
      </w:pPr>
      <w:r>
        <w:rPr>
          <w:rFonts w:cs="Calibri"/>
          <w:lang w:val="en-US"/>
        </w:rPr>
        <w:t xml:space="preserve">It is imperative that if you </w:t>
      </w:r>
      <w:r w:rsidR="000819BE">
        <w:rPr>
          <w:rFonts w:cs="Calibri"/>
          <w:lang w:val="en-US"/>
        </w:rPr>
        <w:t>book</w:t>
      </w:r>
      <w:r>
        <w:rPr>
          <w:rFonts w:cs="Calibri"/>
          <w:lang w:val="en-US"/>
        </w:rPr>
        <w:t xml:space="preserve"> to have the vaccine, you must </w:t>
      </w:r>
      <w:r w:rsidR="000819BE">
        <w:rPr>
          <w:rFonts w:cs="Calibri"/>
          <w:lang w:val="en-US"/>
        </w:rPr>
        <w:t xml:space="preserve">be able to </w:t>
      </w:r>
      <w:r>
        <w:rPr>
          <w:rFonts w:cs="Calibri"/>
          <w:lang w:val="en-US"/>
        </w:rPr>
        <w:t xml:space="preserve">attend the appointment. </w:t>
      </w:r>
      <w:r w:rsidR="00616D25">
        <w:rPr>
          <w:rFonts w:cs="Calibri"/>
          <w:lang w:val="en-US"/>
        </w:rPr>
        <w:t xml:space="preserve">We cannot guarantee that you will be able to book into our clinics </w:t>
      </w:r>
      <w:proofErr w:type="gramStart"/>
      <w:r w:rsidR="00616D25">
        <w:rPr>
          <w:rFonts w:cs="Calibri"/>
          <w:lang w:val="en-US"/>
        </w:rPr>
        <w:t>at a later date</w:t>
      </w:r>
      <w:proofErr w:type="gramEnd"/>
      <w:r w:rsidR="009A22A5">
        <w:rPr>
          <w:rFonts w:cs="Calibri"/>
          <w:lang w:val="en-US"/>
        </w:rPr>
        <w:t>.</w:t>
      </w:r>
    </w:p>
    <w:p w14:paraId="6B0F6757" w14:textId="48FC6094" w:rsidR="00F84F51" w:rsidRDefault="00F84F51" w:rsidP="0082404B">
      <w:pPr>
        <w:suppressAutoHyphens/>
        <w:autoSpaceDN w:val="0"/>
        <w:jc w:val="both"/>
        <w:textAlignment w:val="baseline"/>
        <w:rPr>
          <w:rFonts w:cs="Calibri"/>
          <w:lang w:val="en-US"/>
        </w:rPr>
      </w:pPr>
    </w:p>
    <w:p w14:paraId="5506419A" w14:textId="77777777" w:rsidR="00FC7247" w:rsidRDefault="00FC7247" w:rsidP="0082404B">
      <w:pPr>
        <w:jc w:val="both"/>
        <w:rPr>
          <w:rFonts w:cs="Calibri"/>
          <w:b/>
          <w:bCs/>
          <w:color w:val="1F3864" w:themeColor="accent1" w:themeShade="80"/>
          <w:lang w:val="en-US"/>
        </w:rPr>
      </w:pPr>
      <w:r>
        <w:rPr>
          <w:rFonts w:cs="Calibri"/>
          <w:b/>
          <w:bCs/>
          <w:color w:val="1F3864" w:themeColor="accent1" w:themeShade="80"/>
          <w:lang w:val="en-US"/>
        </w:rPr>
        <w:t>Where will I be vaccinated?</w:t>
      </w:r>
    </w:p>
    <w:p w14:paraId="6E598A66" w14:textId="1C13902F" w:rsidR="002F4256" w:rsidRDefault="002F4256" w:rsidP="0082404B">
      <w:pPr>
        <w:jc w:val="both"/>
        <w:rPr>
          <w:lang w:val="en-US"/>
        </w:rPr>
      </w:pPr>
      <w:r>
        <w:rPr>
          <w:lang w:val="en-US"/>
        </w:rPr>
        <w:t xml:space="preserve">The designated site for </w:t>
      </w:r>
      <w:r w:rsidR="009A22A5">
        <w:rPr>
          <w:lang w:val="en-US"/>
        </w:rPr>
        <w:t>Chapeltown</w:t>
      </w:r>
      <w:r>
        <w:rPr>
          <w:lang w:val="en-US"/>
        </w:rPr>
        <w:t xml:space="preserve"> as agreed by NHS England is </w:t>
      </w:r>
      <w:r w:rsidR="009A22A5">
        <w:rPr>
          <w:u w:val="single"/>
          <w:lang w:val="en-US"/>
        </w:rPr>
        <w:t>Woodhouse Medical Practice</w:t>
      </w:r>
      <w:r w:rsidR="000819BE">
        <w:rPr>
          <w:u w:val="single"/>
          <w:lang w:val="en-US"/>
        </w:rPr>
        <w:t>, Cambridge Road, LS6 2SF.</w:t>
      </w:r>
    </w:p>
    <w:p w14:paraId="5A8E09BA" w14:textId="77777777" w:rsidR="002F4256" w:rsidRDefault="002F4256" w:rsidP="0082404B">
      <w:pPr>
        <w:jc w:val="both"/>
        <w:rPr>
          <w:lang w:val="en-US"/>
        </w:rPr>
      </w:pPr>
    </w:p>
    <w:p w14:paraId="284FB429" w14:textId="451313D1" w:rsidR="00FC7247" w:rsidRDefault="00FC7247" w:rsidP="0082404B">
      <w:pPr>
        <w:jc w:val="both"/>
        <w:rPr>
          <w:rFonts w:eastAsia="Times New Roman"/>
        </w:rPr>
      </w:pPr>
      <w:r>
        <w:rPr>
          <w:rFonts w:eastAsia="Times New Roman"/>
        </w:rPr>
        <w:t xml:space="preserve">The team at </w:t>
      </w:r>
      <w:r w:rsidR="009A22A5">
        <w:rPr>
          <w:rFonts w:eastAsia="Times New Roman"/>
        </w:rPr>
        <w:t>Woodhouse</w:t>
      </w:r>
      <w:r>
        <w:rPr>
          <w:rFonts w:eastAsia="Times New Roman"/>
        </w:rPr>
        <w:t xml:space="preserve"> are busy facilitating the vaccination service for</w:t>
      </w:r>
      <w:r w:rsidR="002F4256">
        <w:rPr>
          <w:rFonts w:eastAsia="Times New Roman"/>
        </w:rPr>
        <w:t xml:space="preserve"> the </w:t>
      </w:r>
      <w:r w:rsidR="000819BE">
        <w:rPr>
          <w:rFonts w:eastAsia="Times New Roman"/>
        </w:rPr>
        <w:t>four</w:t>
      </w:r>
      <w:r w:rsidR="002F4256">
        <w:rPr>
          <w:rFonts w:eastAsia="Times New Roman"/>
        </w:rPr>
        <w:t xml:space="preserve"> </w:t>
      </w:r>
      <w:r w:rsidR="000819BE">
        <w:rPr>
          <w:rFonts w:eastAsia="Times New Roman"/>
        </w:rPr>
        <w:t>GP p</w:t>
      </w:r>
      <w:r w:rsidR="002F4256">
        <w:rPr>
          <w:rFonts w:eastAsia="Times New Roman"/>
        </w:rPr>
        <w:t>ractices of</w:t>
      </w:r>
      <w:r>
        <w:rPr>
          <w:rFonts w:eastAsia="Times New Roman"/>
        </w:rPr>
        <w:t xml:space="preserve"> </w:t>
      </w:r>
      <w:r w:rsidR="00F56EB7">
        <w:rPr>
          <w:rFonts w:eastAsia="Times New Roman"/>
        </w:rPr>
        <w:t>Chapeltown</w:t>
      </w:r>
      <w:r>
        <w:rPr>
          <w:rFonts w:eastAsia="Times New Roman"/>
        </w:rPr>
        <w:t xml:space="preserve"> Primary Care Network</w:t>
      </w:r>
      <w:r w:rsidR="000819BE">
        <w:rPr>
          <w:rFonts w:eastAsia="Times New Roman"/>
        </w:rPr>
        <w:t xml:space="preserve"> (Allerton Medical Centre including Westfield Medical Centre, St Martin’s Practice, Chapeltown Family Practice and Woodhouse Medical Practice)</w:t>
      </w:r>
      <w:r>
        <w:rPr>
          <w:rFonts w:eastAsia="Times New Roman"/>
        </w:rPr>
        <w:t xml:space="preserve">. We are working closely </w:t>
      </w:r>
      <w:proofErr w:type="gramStart"/>
      <w:r w:rsidR="000819BE">
        <w:rPr>
          <w:rFonts w:eastAsia="Times New Roman"/>
        </w:rPr>
        <w:t>together</w:t>
      </w:r>
      <w:proofErr w:type="gramEnd"/>
      <w:r>
        <w:rPr>
          <w:rFonts w:eastAsia="Times New Roman"/>
        </w:rPr>
        <w:t xml:space="preserve"> and staff will be coming from all practices to support the programme. </w:t>
      </w:r>
    </w:p>
    <w:p w14:paraId="763A2FEA" w14:textId="60CA186A" w:rsidR="00FC7247" w:rsidRPr="00A97AE9" w:rsidRDefault="00FC7247" w:rsidP="0082404B">
      <w:pPr>
        <w:jc w:val="both"/>
        <w:rPr>
          <w:rFonts w:cs="Calibri"/>
          <w:b/>
          <w:bCs/>
          <w:color w:val="1F3864" w:themeColor="accent1" w:themeShade="80"/>
          <w:lang w:val="en-US"/>
        </w:rPr>
      </w:pPr>
    </w:p>
    <w:p w14:paraId="62F30067" w14:textId="0FC5EC06" w:rsidR="000819BE" w:rsidRDefault="000819BE" w:rsidP="00A97AE9">
      <w:pPr>
        <w:jc w:val="both"/>
        <w:rPr>
          <w:rFonts w:cs="Calibri"/>
          <w:b/>
          <w:bCs/>
          <w:color w:val="1F3864" w:themeColor="accent1" w:themeShade="80"/>
          <w:lang w:val="en-US"/>
        </w:rPr>
      </w:pPr>
      <w:r>
        <w:rPr>
          <w:rFonts w:cs="Calibri"/>
          <w:b/>
          <w:bCs/>
          <w:color w:val="1F3864" w:themeColor="accent1" w:themeShade="80"/>
          <w:lang w:val="en-US"/>
        </w:rPr>
        <w:t>What if I can’t get to Woodhouse Medical Practice?</w:t>
      </w:r>
    </w:p>
    <w:p w14:paraId="0A169442" w14:textId="77777777" w:rsidR="000819BE" w:rsidRDefault="000819BE" w:rsidP="00A97AE9">
      <w:pPr>
        <w:jc w:val="both"/>
        <w:rPr>
          <w:rFonts w:eastAsia="Times New Roman"/>
        </w:rPr>
      </w:pPr>
      <w:r>
        <w:rPr>
          <w:rFonts w:eastAsia="Times New Roman"/>
        </w:rPr>
        <w:t xml:space="preserve">The vaccine is very fragile and </w:t>
      </w:r>
      <w:proofErr w:type="spellStart"/>
      <w:r>
        <w:rPr>
          <w:rFonts w:eastAsia="Times New Roman"/>
        </w:rPr>
        <w:t>can not</w:t>
      </w:r>
      <w:proofErr w:type="spellEnd"/>
      <w:r>
        <w:rPr>
          <w:rFonts w:eastAsia="Times New Roman"/>
        </w:rPr>
        <w:t xml:space="preserve"> be moved from the Woodhouse Medical Centre site. This means that we are unable to offer it to anyone who is either housebound or unable to get to Woodhouse Medical Practice. </w:t>
      </w:r>
    </w:p>
    <w:p w14:paraId="223BC6DA" w14:textId="77777777" w:rsidR="000819BE" w:rsidRDefault="000819BE" w:rsidP="00A97AE9">
      <w:pPr>
        <w:jc w:val="both"/>
        <w:rPr>
          <w:rFonts w:eastAsia="Times New Roman"/>
        </w:rPr>
      </w:pPr>
    </w:p>
    <w:p w14:paraId="25047480" w14:textId="3892D9ED" w:rsidR="000819BE" w:rsidRDefault="000819BE" w:rsidP="00A97AE9">
      <w:pPr>
        <w:jc w:val="both"/>
        <w:rPr>
          <w:rFonts w:eastAsia="Times New Roman"/>
        </w:rPr>
      </w:pPr>
      <w:r>
        <w:rPr>
          <w:rFonts w:eastAsia="Times New Roman"/>
        </w:rPr>
        <w:t>We will contact anyone who would like a vaccine and has been unable to get to the vaccination site as soon as either</w:t>
      </w:r>
    </w:p>
    <w:p w14:paraId="068FBFAB" w14:textId="2B3A9947" w:rsidR="000819BE" w:rsidRDefault="000819BE" w:rsidP="000819BE">
      <w:pPr>
        <w:pStyle w:val="ListParagraph"/>
        <w:numPr>
          <w:ilvl w:val="0"/>
          <w:numId w:val="5"/>
        </w:numPr>
        <w:jc w:val="both"/>
        <w:rPr>
          <w:rFonts w:eastAsia="Times New Roman"/>
        </w:rPr>
      </w:pPr>
      <w:r>
        <w:rPr>
          <w:rFonts w:eastAsia="Times New Roman"/>
        </w:rPr>
        <w:t>We have an alternative vaccine that can be moved OR</w:t>
      </w:r>
    </w:p>
    <w:p w14:paraId="4992266B" w14:textId="262FED1B" w:rsidR="000819BE" w:rsidRDefault="000819BE" w:rsidP="000819BE">
      <w:pPr>
        <w:pStyle w:val="ListParagraph"/>
        <w:numPr>
          <w:ilvl w:val="0"/>
          <w:numId w:val="5"/>
        </w:numPr>
        <w:jc w:val="both"/>
        <w:rPr>
          <w:rFonts w:cs="Calibri"/>
          <w:b/>
          <w:bCs/>
          <w:color w:val="1F3864" w:themeColor="accent1" w:themeShade="80"/>
          <w:lang w:val="en-US"/>
        </w:rPr>
      </w:pPr>
      <w:r w:rsidRPr="295958E0">
        <w:rPr>
          <w:rFonts w:eastAsia="Times New Roman"/>
        </w:rPr>
        <w:t xml:space="preserve">We have been able to </w:t>
      </w:r>
      <w:r w:rsidR="76685D31" w:rsidRPr="295958E0">
        <w:rPr>
          <w:rFonts w:eastAsia="Times New Roman"/>
        </w:rPr>
        <w:t>mak</w:t>
      </w:r>
      <w:r w:rsidRPr="295958E0">
        <w:rPr>
          <w:rFonts w:eastAsia="Times New Roman"/>
        </w:rPr>
        <w:t xml:space="preserve">e transport </w:t>
      </w:r>
      <w:proofErr w:type="gramStart"/>
      <w:r w:rsidRPr="295958E0">
        <w:rPr>
          <w:rFonts w:eastAsia="Times New Roman"/>
        </w:rPr>
        <w:t>arrangements</w:t>
      </w:r>
      <w:r w:rsidR="3E1E6C0F" w:rsidRPr="295958E0">
        <w:rPr>
          <w:rFonts w:eastAsia="Times New Roman"/>
        </w:rPr>
        <w:t xml:space="preserve"> </w:t>
      </w:r>
      <w:r w:rsidRPr="295958E0">
        <w:rPr>
          <w:rFonts w:eastAsia="Times New Roman"/>
        </w:rPr>
        <w:t>.</w:t>
      </w:r>
      <w:proofErr w:type="gramEnd"/>
      <w:r w:rsidRPr="295958E0">
        <w:rPr>
          <w:rFonts w:eastAsia="Times New Roman"/>
        </w:rPr>
        <w:t xml:space="preserve"> </w:t>
      </w:r>
    </w:p>
    <w:p w14:paraId="120C8A54" w14:textId="77777777" w:rsidR="000819BE" w:rsidRDefault="000819BE" w:rsidP="00A97AE9">
      <w:pPr>
        <w:jc w:val="both"/>
        <w:rPr>
          <w:rFonts w:cs="Calibri"/>
          <w:b/>
          <w:bCs/>
          <w:color w:val="1F3864" w:themeColor="accent1" w:themeShade="80"/>
          <w:lang w:val="en-US"/>
        </w:rPr>
      </w:pPr>
    </w:p>
    <w:p w14:paraId="52F21FEC" w14:textId="373DD811" w:rsidR="00A97AE9" w:rsidRPr="00A97AE9" w:rsidRDefault="002F4256" w:rsidP="00A97AE9">
      <w:pPr>
        <w:jc w:val="both"/>
        <w:rPr>
          <w:rFonts w:cs="Calibri"/>
          <w:b/>
          <w:bCs/>
          <w:color w:val="1F3864" w:themeColor="accent1" w:themeShade="80"/>
          <w:sz w:val="36"/>
          <w:szCs w:val="36"/>
          <w:lang w:val="en-US"/>
        </w:rPr>
      </w:pPr>
      <w:r w:rsidRPr="00354AFC">
        <w:rPr>
          <w:rFonts w:cs="Calibri"/>
          <w:b/>
          <w:bCs/>
          <w:color w:val="1F3864" w:themeColor="accent1" w:themeShade="80"/>
          <w:lang w:val="en-US"/>
        </w:rPr>
        <w:lastRenderedPageBreak/>
        <w:t>How</w:t>
      </w:r>
      <w:r w:rsidR="006541EB" w:rsidRPr="00354AFC">
        <w:rPr>
          <w:rFonts w:cs="Calibri"/>
          <w:b/>
          <w:bCs/>
          <w:color w:val="1F3864" w:themeColor="accent1" w:themeShade="80"/>
          <w:lang w:val="en-US"/>
        </w:rPr>
        <w:t xml:space="preserve"> </w:t>
      </w:r>
      <w:r w:rsidRPr="00354AFC">
        <w:rPr>
          <w:rFonts w:cs="Calibri"/>
          <w:b/>
          <w:bCs/>
          <w:color w:val="1F3864" w:themeColor="accent1" w:themeShade="80"/>
          <w:lang w:val="en-US"/>
        </w:rPr>
        <w:t>do</w:t>
      </w:r>
      <w:r w:rsidR="00F76FBB" w:rsidRPr="00354AFC">
        <w:rPr>
          <w:rFonts w:cs="Calibri"/>
          <w:b/>
          <w:bCs/>
          <w:color w:val="1F3864" w:themeColor="accent1" w:themeShade="80"/>
          <w:lang w:val="en-US"/>
        </w:rPr>
        <w:t xml:space="preserve"> I book an appointment?</w:t>
      </w:r>
      <w:r w:rsidRPr="00354AFC">
        <w:rPr>
          <w:b/>
          <w:bCs/>
        </w:rPr>
        <w:t xml:space="preserve"> </w:t>
      </w:r>
    </w:p>
    <w:p w14:paraId="068422CF" w14:textId="141826ED" w:rsidR="55862FE1" w:rsidRDefault="55862FE1" w:rsidP="295958E0">
      <w:pPr>
        <w:spacing w:line="259" w:lineRule="auto"/>
        <w:jc w:val="both"/>
        <w:rPr>
          <w:rFonts w:cs="Calibri"/>
          <w:lang w:val="en-US"/>
        </w:rPr>
      </w:pPr>
      <w:r w:rsidRPr="45626711">
        <w:rPr>
          <w:rFonts w:cs="Calibri"/>
          <w:b/>
          <w:bCs/>
          <w:lang w:val="en-US"/>
        </w:rPr>
        <w:t xml:space="preserve">From </w:t>
      </w:r>
      <w:r w:rsidR="2F2D9A58" w:rsidRPr="45626711">
        <w:rPr>
          <w:rFonts w:cs="Calibri"/>
          <w:b/>
          <w:bCs/>
          <w:lang w:val="en-US"/>
        </w:rPr>
        <w:t xml:space="preserve">10am </w:t>
      </w:r>
      <w:r w:rsidRPr="45626711">
        <w:rPr>
          <w:rFonts w:cs="Calibri"/>
          <w:b/>
          <w:bCs/>
          <w:lang w:val="en-US"/>
        </w:rPr>
        <w:t>Wednesday 16 December onwards</w:t>
      </w:r>
      <w:r w:rsidRPr="45626711">
        <w:rPr>
          <w:rFonts w:cs="Calibri"/>
          <w:lang w:val="en-US"/>
        </w:rPr>
        <w:t xml:space="preserve">, please call </w:t>
      </w:r>
      <w:r w:rsidR="22EF29C1" w:rsidRPr="45626711">
        <w:rPr>
          <w:rFonts w:cs="Calibri"/>
          <w:lang w:val="en-US"/>
        </w:rPr>
        <w:t xml:space="preserve">your </w:t>
      </w:r>
      <w:r w:rsidRPr="45626711">
        <w:rPr>
          <w:rFonts w:cs="Calibri"/>
          <w:lang w:val="en-US"/>
        </w:rPr>
        <w:t xml:space="preserve">usual practice phone number and select the option to be </w:t>
      </w:r>
      <w:r w:rsidR="5A5A1543" w:rsidRPr="45626711">
        <w:rPr>
          <w:rFonts w:cs="Calibri"/>
          <w:lang w:val="en-US"/>
        </w:rPr>
        <w:t>transferred</w:t>
      </w:r>
      <w:r w:rsidRPr="45626711">
        <w:rPr>
          <w:rFonts w:cs="Calibri"/>
          <w:lang w:val="en-US"/>
        </w:rPr>
        <w:t xml:space="preserve"> to our booking line. There will be an answerphone service for you to leave your details </w:t>
      </w:r>
      <w:proofErr w:type="gramStart"/>
      <w:r w:rsidRPr="45626711">
        <w:rPr>
          <w:rFonts w:cs="Calibri"/>
          <w:lang w:val="en-US"/>
        </w:rPr>
        <w:t>in the event that</w:t>
      </w:r>
      <w:proofErr w:type="gramEnd"/>
      <w:r w:rsidRPr="45626711">
        <w:rPr>
          <w:rFonts w:cs="Calibri"/>
          <w:lang w:val="en-US"/>
        </w:rPr>
        <w:t xml:space="preserve"> the </w:t>
      </w:r>
      <w:r w:rsidR="4582039B" w:rsidRPr="45626711">
        <w:rPr>
          <w:rFonts w:cs="Calibri"/>
          <w:lang w:val="en-US"/>
        </w:rPr>
        <w:t xml:space="preserve">staff </w:t>
      </w:r>
      <w:r w:rsidRPr="45626711">
        <w:rPr>
          <w:rFonts w:cs="Calibri"/>
          <w:lang w:val="en-US"/>
        </w:rPr>
        <w:t xml:space="preserve">are all busy. We will return your call </w:t>
      </w:r>
      <w:r w:rsidR="4738A14B" w:rsidRPr="45626711">
        <w:rPr>
          <w:rFonts w:cs="Calibri"/>
          <w:lang w:val="en-US"/>
        </w:rPr>
        <w:t>before the end of the next working day</w:t>
      </w:r>
      <w:r w:rsidRPr="45626711">
        <w:rPr>
          <w:rFonts w:cs="Calibri"/>
          <w:lang w:val="en-US"/>
        </w:rPr>
        <w:t>.</w:t>
      </w:r>
    </w:p>
    <w:p w14:paraId="4A753897" w14:textId="6660487B" w:rsidR="00354AFC" w:rsidRDefault="00354AFC" w:rsidP="00354AFC">
      <w:pPr>
        <w:spacing w:line="259" w:lineRule="auto"/>
        <w:jc w:val="both"/>
        <w:rPr>
          <w:rFonts w:cs="Calibri"/>
          <w:lang w:val="en-US"/>
        </w:rPr>
      </w:pPr>
    </w:p>
    <w:p w14:paraId="02812088" w14:textId="6A20A955" w:rsidR="00067425" w:rsidRDefault="002E6D68" w:rsidP="0082404B">
      <w:pPr>
        <w:jc w:val="both"/>
        <w:rPr>
          <w:rFonts w:cs="Calibri"/>
          <w:lang w:val="en-US"/>
        </w:rPr>
      </w:pPr>
      <w:r w:rsidRPr="295958E0">
        <w:rPr>
          <w:rFonts w:cs="Calibri"/>
          <w:lang w:val="en-US"/>
        </w:rPr>
        <w:t>You will need two appointments</w:t>
      </w:r>
      <w:r w:rsidR="002F4256" w:rsidRPr="295958E0">
        <w:rPr>
          <w:rFonts w:cs="Calibri"/>
          <w:lang w:val="en-US"/>
        </w:rPr>
        <w:t xml:space="preserve"> </w:t>
      </w:r>
      <w:r w:rsidR="002F4256" w:rsidRPr="295958E0">
        <w:rPr>
          <w:rFonts w:cs="Calibri"/>
          <w:b/>
          <w:bCs/>
          <w:u w:val="single"/>
          <w:lang w:val="en-US"/>
        </w:rPr>
        <w:t>21</w:t>
      </w:r>
      <w:r w:rsidR="00A97AE9" w:rsidRPr="295958E0">
        <w:rPr>
          <w:rFonts w:cs="Calibri"/>
          <w:b/>
          <w:bCs/>
          <w:u w:val="single"/>
          <w:lang w:val="en-US"/>
        </w:rPr>
        <w:t xml:space="preserve"> </w:t>
      </w:r>
      <w:r w:rsidR="002F4256" w:rsidRPr="295958E0">
        <w:rPr>
          <w:rFonts w:cs="Calibri"/>
          <w:b/>
          <w:bCs/>
          <w:u w:val="single"/>
          <w:lang w:val="en-US"/>
        </w:rPr>
        <w:t>days</w:t>
      </w:r>
      <w:r w:rsidR="002F4256" w:rsidRPr="295958E0">
        <w:rPr>
          <w:rFonts w:cs="Calibri"/>
          <w:lang w:val="en-US"/>
        </w:rPr>
        <w:t xml:space="preserve"> </w:t>
      </w:r>
      <w:r w:rsidRPr="295958E0">
        <w:rPr>
          <w:rFonts w:cs="Calibri"/>
          <w:lang w:val="en-US"/>
        </w:rPr>
        <w:t xml:space="preserve">apart. </w:t>
      </w:r>
      <w:r w:rsidR="43538069" w:rsidRPr="295958E0">
        <w:rPr>
          <w:rFonts w:cs="Calibri"/>
          <w:lang w:val="en-US"/>
        </w:rPr>
        <w:t>Y</w:t>
      </w:r>
      <w:r w:rsidR="002F4256" w:rsidRPr="295958E0">
        <w:rPr>
          <w:rFonts w:cs="Calibri"/>
          <w:lang w:val="en-US"/>
        </w:rPr>
        <w:t xml:space="preserve">ou will be </w:t>
      </w:r>
      <w:r w:rsidR="00127BC2" w:rsidRPr="295958E0">
        <w:rPr>
          <w:rFonts w:cs="Calibri"/>
          <w:lang w:val="en-US"/>
        </w:rPr>
        <w:t>book</w:t>
      </w:r>
      <w:r w:rsidR="002F4256" w:rsidRPr="295958E0">
        <w:rPr>
          <w:rFonts w:cs="Calibri"/>
          <w:lang w:val="en-US"/>
        </w:rPr>
        <w:t>ed</w:t>
      </w:r>
      <w:r w:rsidR="00127BC2" w:rsidRPr="295958E0">
        <w:rPr>
          <w:rFonts w:cs="Calibri"/>
          <w:lang w:val="en-US"/>
        </w:rPr>
        <w:t xml:space="preserve"> </w:t>
      </w:r>
      <w:r w:rsidR="002F4256" w:rsidRPr="295958E0">
        <w:rPr>
          <w:rFonts w:cs="Calibri"/>
          <w:lang w:val="en-US"/>
        </w:rPr>
        <w:t>for both the1</w:t>
      </w:r>
      <w:r w:rsidR="002F4256" w:rsidRPr="295958E0">
        <w:rPr>
          <w:rFonts w:cs="Calibri"/>
          <w:vertAlign w:val="superscript"/>
          <w:lang w:val="en-US"/>
        </w:rPr>
        <w:t>st</w:t>
      </w:r>
      <w:r w:rsidR="002F4256" w:rsidRPr="295958E0">
        <w:rPr>
          <w:rFonts w:cs="Calibri"/>
          <w:lang w:val="en-US"/>
        </w:rPr>
        <w:t xml:space="preserve"> and 2</w:t>
      </w:r>
      <w:r w:rsidR="002F4256" w:rsidRPr="295958E0">
        <w:rPr>
          <w:rFonts w:cs="Calibri"/>
          <w:vertAlign w:val="superscript"/>
          <w:lang w:val="en-US"/>
        </w:rPr>
        <w:t>nd</w:t>
      </w:r>
      <w:r w:rsidR="002F4256" w:rsidRPr="295958E0">
        <w:rPr>
          <w:rFonts w:cs="Calibri"/>
          <w:lang w:val="en-US"/>
        </w:rPr>
        <w:t xml:space="preserve"> </w:t>
      </w:r>
      <w:r w:rsidR="00127BC2" w:rsidRPr="295958E0">
        <w:rPr>
          <w:rFonts w:cs="Calibri"/>
          <w:lang w:val="en-US"/>
        </w:rPr>
        <w:t>appointment.</w:t>
      </w:r>
      <w:r w:rsidR="000819BE" w:rsidRPr="295958E0">
        <w:rPr>
          <w:rFonts w:cs="Calibri"/>
          <w:lang w:val="en-US"/>
        </w:rPr>
        <w:t xml:space="preserve"> We antic</w:t>
      </w:r>
      <w:r w:rsidR="6ADDBD6E" w:rsidRPr="295958E0">
        <w:rPr>
          <w:rFonts w:cs="Calibri"/>
          <w:lang w:val="en-US"/>
        </w:rPr>
        <w:t>i</w:t>
      </w:r>
      <w:r w:rsidR="000819BE" w:rsidRPr="295958E0">
        <w:rPr>
          <w:rFonts w:cs="Calibri"/>
          <w:lang w:val="en-US"/>
        </w:rPr>
        <w:t xml:space="preserve">pate the second clinic dates to be Tues </w:t>
      </w:r>
      <w:r w:rsidR="00451596">
        <w:rPr>
          <w:rFonts w:cs="Calibri"/>
          <w:lang w:val="en-US"/>
        </w:rPr>
        <w:t>26</w:t>
      </w:r>
      <w:r w:rsidR="51C0C7B5" w:rsidRPr="295958E0">
        <w:rPr>
          <w:rFonts w:cs="Calibri"/>
          <w:vertAlign w:val="superscript"/>
          <w:lang w:val="en-US"/>
        </w:rPr>
        <w:t>th</w:t>
      </w:r>
      <w:r w:rsidR="000819BE" w:rsidRPr="295958E0">
        <w:rPr>
          <w:rFonts w:cs="Calibri"/>
          <w:lang w:val="en-US"/>
        </w:rPr>
        <w:t xml:space="preserve">, Weds </w:t>
      </w:r>
      <w:r w:rsidR="00451596">
        <w:rPr>
          <w:rFonts w:cs="Calibri"/>
          <w:lang w:val="en-US"/>
        </w:rPr>
        <w:t>27</w:t>
      </w:r>
      <w:r w:rsidR="18210C34" w:rsidRPr="295958E0">
        <w:rPr>
          <w:rFonts w:cs="Calibri"/>
          <w:vertAlign w:val="superscript"/>
          <w:lang w:val="en-US"/>
        </w:rPr>
        <w:t>th</w:t>
      </w:r>
      <w:r w:rsidR="000819BE" w:rsidRPr="295958E0">
        <w:rPr>
          <w:rFonts w:cs="Calibri"/>
          <w:lang w:val="en-US"/>
        </w:rPr>
        <w:t xml:space="preserve"> &amp; Thurs </w:t>
      </w:r>
      <w:r w:rsidR="00451596">
        <w:rPr>
          <w:rFonts w:cs="Calibri"/>
          <w:lang w:val="en-US"/>
        </w:rPr>
        <w:t>28</w:t>
      </w:r>
      <w:r w:rsidR="712D2584" w:rsidRPr="295958E0">
        <w:rPr>
          <w:rFonts w:cs="Calibri"/>
          <w:vertAlign w:val="superscript"/>
          <w:lang w:val="en-US"/>
        </w:rPr>
        <w:t>th</w:t>
      </w:r>
      <w:r w:rsidR="712D2584" w:rsidRPr="295958E0">
        <w:rPr>
          <w:rFonts w:cs="Calibri"/>
          <w:lang w:val="en-US"/>
        </w:rPr>
        <w:t xml:space="preserve"> </w:t>
      </w:r>
      <w:r w:rsidR="000819BE" w:rsidRPr="295958E0">
        <w:rPr>
          <w:rFonts w:cs="Calibri"/>
          <w:lang w:val="en-US"/>
        </w:rPr>
        <w:t xml:space="preserve"> January </w:t>
      </w:r>
      <w:r w:rsidR="59E83255" w:rsidRPr="295958E0">
        <w:rPr>
          <w:rFonts w:cs="Calibri"/>
          <w:lang w:val="en-US"/>
        </w:rPr>
        <w:t xml:space="preserve">2021 </w:t>
      </w:r>
      <w:r w:rsidR="000819BE" w:rsidRPr="295958E0">
        <w:rPr>
          <w:rFonts w:cs="Calibri"/>
          <w:lang w:val="en-US"/>
        </w:rPr>
        <w:t xml:space="preserve">but these are </w:t>
      </w:r>
      <w:r w:rsidR="00451596">
        <w:rPr>
          <w:rFonts w:cs="Calibri"/>
          <w:lang w:val="en-US"/>
        </w:rPr>
        <w:t xml:space="preserve">still </w:t>
      </w:r>
      <w:bookmarkStart w:id="0" w:name="_GoBack"/>
      <w:bookmarkEnd w:id="0"/>
      <w:r w:rsidR="000819BE" w:rsidRPr="295958E0">
        <w:rPr>
          <w:rFonts w:cs="Calibri"/>
          <w:lang w:val="en-US"/>
        </w:rPr>
        <w:t>provisional dates for now.</w:t>
      </w:r>
    </w:p>
    <w:p w14:paraId="21B12D65" w14:textId="77777777" w:rsidR="002F4256" w:rsidRDefault="002F4256" w:rsidP="0082404B">
      <w:pPr>
        <w:jc w:val="both"/>
        <w:rPr>
          <w:rFonts w:cs="Calibri"/>
          <w:lang w:val="en-US"/>
        </w:rPr>
      </w:pPr>
    </w:p>
    <w:p w14:paraId="121AA69F" w14:textId="07EC1AB6" w:rsidR="002F4256" w:rsidRDefault="002F4256" w:rsidP="0082404B">
      <w:pPr>
        <w:suppressAutoHyphens/>
        <w:autoSpaceDN w:val="0"/>
        <w:jc w:val="both"/>
        <w:textAlignment w:val="baseline"/>
        <w:rPr>
          <w:rFonts w:cs="Calibri"/>
          <w:lang w:val="en-US"/>
        </w:rPr>
      </w:pPr>
      <w:r>
        <w:rPr>
          <w:rFonts w:cs="Calibri"/>
          <w:lang w:val="en-US"/>
        </w:rPr>
        <w:t xml:space="preserve">Please do not call the practice until your patient group is listed above. As vaccine availability and booking capacity increase, we will regularly add more patient groups to the table. </w:t>
      </w:r>
    </w:p>
    <w:p w14:paraId="56A5D636" w14:textId="3317A830" w:rsidR="0082404B" w:rsidRDefault="0082404B" w:rsidP="0082404B">
      <w:pPr>
        <w:suppressAutoHyphens/>
        <w:autoSpaceDN w:val="0"/>
        <w:jc w:val="both"/>
        <w:textAlignment w:val="baseline"/>
        <w:rPr>
          <w:rFonts w:cs="Calibri"/>
          <w:lang w:val="en-US"/>
        </w:rPr>
      </w:pPr>
    </w:p>
    <w:p w14:paraId="54220453" w14:textId="77777777" w:rsidR="00AD258F" w:rsidRPr="00FC7247" w:rsidRDefault="00AD258F" w:rsidP="0082404B">
      <w:pPr>
        <w:pStyle w:val="Heading2"/>
        <w:jc w:val="both"/>
      </w:pPr>
      <w:r w:rsidRPr="0082404B">
        <w:t>What if I cannot attend my second appointment?</w:t>
      </w:r>
    </w:p>
    <w:p w14:paraId="5B0CD484" w14:textId="22DF1719" w:rsidR="00AD258F" w:rsidRDefault="00AD258F" w:rsidP="0082404B">
      <w:pPr>
        <w:suppressAutoHyphens/>
        <w:autoSpaceDN w:val="0"/>
        <w:jc w:val="both"/>
        <w:textAlignment w:val="baseline"/>
        <w:rPr>
          <w:rFonts w:cs="Calibri"/>
          <w:lang w:val="en-US"/>
        </w:rPr>
      </w:pPr>
      <w:r>
        <w:rPr>
          <w:rFonts w:cs="Calibri"/>
          <w:lang w:val="en-US"/>
        </w:rPr>
        <w:t>In order to achieve maximum immunity, it is imperative that you attend your 2</w:t>
      </w:r>
      <w:r w:rsidRPr="00AD258F">
        <w:rPr>
          <w:rFonts w:cs="Calibri"/>
          <w:vertAlign w:val="superscript"/>
          <w:lang w:val="en-US"/>
        </w:rPr>
        <w:t>nd</w:t>
      </w:r>
      <w:r>
        <w:rPr>
          <w:rFonts w:cs="Calibri"/>
          <w:lang w:val="en-US"/>
        </w:rPr>
        <w:t xml:space="preserve"> appointment. </w:t>
      </w:r>
      <w:r w:rsidR="000819BE">
        <w:rPr>
          <w:rFonts w:cs="Calibri"/>
          <w:lang w:val="en-US"/>
        </w:rPr>
        <w:t xml:space="preserve">If you </w:t>
      </w:r>
      <w:proofErr w:type="spellStart"/>
      <w:r w:rsidR="000819BE">
        <w:rPr>
          <w:rFonts w:cs="Calibri"/>
          <w:lang w:val="en-US"/>
        </w:rPr>
        <w:t>can not</w:t>
      </w:r>
      <w:proofErr w:type="spellEnd"/>
      <w:r w:rsidR="000819BE">
        <w:rPr>
          <w:rFonts w:cs="Calibri"/>
          <w:lang w:val="en-US"/>
        </w:rPr>
        <w:t xml:space="preserve"> attend the second appointment, we would ask that you do not book any appointments at this time.</w:t>
      </w:r>
    </w:p>
    <w:p w14:paraId="59B50F59" w14:textId="77777777" w:rsidR="002F4256" w:rsidRPr="002F4256" w:rsidRDefault="002F4256" w:rsidP="0082404B">
      <w:pPr>
        <w:jc w:val="both"/>
        <w:rPr>
          <w:rFonts w:cs="Calibri"/>
          <w:lang w:val="en-US"/>
        </w:rPr>
      </w:pPr>
    </w:p>
    <w:p w14:paraId="031939B4" w14:textId="1FFD3805" w:rsidR="00EF7D29" w:rsidRPr="002F4256" w:rsidRDefault="002F4256" w:rsidP="0082404B">
      <w:pPr>
        <w:suppressAutoHyphens/>
        <w:autoSpaceDN w:val="0"/>
        <w:jc w:val="both"/>
        <w:textAlignment w:val="baseline"/>
        <w:rPr>
          <w:rFonts w:cs="Calibri"/>
          <w:b/>
          <w:bCs/>
          <w:lang w:val="en-US"/>
        </w:rPr>
      </w:pPr>
      <w:r w:rsidRPr="002F4256">
        <w:rPr>
          <w:rFonts w:cs="Calibri"/>
          <w:b/>
          <w:bCs/>
          <w:lang w:val="en-US"/>
        </w:rPr>
        <w:t xml:space="preserve">PLEASE BE AWARE THAT THESE LINES WILL BE VERY BUSY AND WE ASK FOR YOUR PATIENCE WHEN BOOKING. </w:t>
      </w:r>
      <w:r w:rsidR="000819BE">
        <w:rPr>
          <w:rFonts w:cs="Calibri"/>
          <w:b/>
          <w:bCs/>
          <w:lang w:val="en-US"/>
        </w:rPr>
        <w:t>There will be a voicemail for you to leave your contact details if we are unable to answer when you call.</w:t>
      </w:r>
    </w:p>
    <w:p w14:paraId="218488B4" w14:textId="77777777" w:rsidR="002F4256" w:rsidRDefault="002F4256" w:rsidP="0082404B">
      <w:pPr>
        <w:suppressAutoHyphens/>
        <w:autoSpaceDN w:val="0"/>
        <w:jc w:val="both"/>
        <w:textAlignment w:val="baseline"/>
        <w:rPr>
          <w:rFonts w:cs="Calibri"/>
          <w:lang w:val="en-US"/>
        </w:rPr>
      </w:pPr>
    </w:p>
    <w:p w14:paraId="37199EFB" w14:textId="70CBC645" w:rsidR="00CF70E8" w:rsidRDefault="00C836BE" w:rsidP="0082404B">
      <w:pPr>
        <w:pStyle w:val="Heading2"/>
        <w:jc w:val="both"/>
      </w:pPr>
      <w:r>
        <w:t>Do I have a choice</w:t>
      </w:r>
      <w:r w:rsidR="00FD0416">
        <w:t>?</w:t>
      </w:r>
    </w:p>
    <w:p w14:paraId="36A05F44" w14:textId="20B91089" w:rsidR="00EE7CA7" w:rsidRDefault="00EE7CA7" w:rsidP="0082404B">
      <w:pPr>
        <w:jc w:val="both"/>
        <w:rPr>
          <w:rFonts w:cs="Calibri"/>
          <w:bCs/>
        </w:rPr>
      </w:pPr>
      <w:r>
        <w:rPr>
          <w:rFonts w:cs="Calibri"/>
          <w:bCs/>
        </w:rPr>
        <w:t xml:space="preserve">We hope our patients will want to be vaccinated but you can choose whether you </w:t>
      </w:r>
      <w:r w:rsidR="00127BC2">
        <w:rPr>
          <w:rFonts w:cs="Calibri"/>
          <w:bCs/>
        </w:rPr>
        <w:t>are vaccinated or not.</w:t>
      </w:r>
      <w:r w:rsidR="00AD258F">
        <w:rPr>
          <w:rFonts w:cs="Calibri"/>
          <w:bCs/>
        </w:rPr>
        <w:t xml:space="preserve">  We have enclosed </w:t>
      </w:r>
      <w:r>
        <w:rPr>
          <w:rFonts w:cs="Calibri"/>
          <w:bCs/>
        </w:rPr>
        <w:t xml:space="preserve">information </w:t>
      </w:r>
      <w:r w:rsidR="00AD258F">
        <w:rPr>
          <w:rFonts w:cs="Calibri"/>
          <w:bCs/>
        </w:rPr>
        <w:t xml:space="preserve">to allow you to </w:t>
      </w:r>
      <w:r>
        <w:rPr>
          <w:rFonts w:cs="Calibri"/>
          <w:bCs/>
        </w:rPr>
        <w:t>make an informed choice</w:t>
      </w:r>
      <w:r w:rsidR="00FE3B9A">
        <w:rPr>
          <w:rFonts w:cs="Calibri"/>
          <w:bCs/>
        </w:rPr>
        <w:t xml:space="preserve">. You can also book </w:t>
      </w:r>
      <w:proofErr w:type="gramStart"/>
      <w:r w:rsidR="00FE3B9A">
        <w:rPr>
          <w:rFonts w:cs="Calibri"/>
          <w:bCs/>
        </w:rPr>
        <w:t>to  speak</w:t>
      </w:r>
      <w:proofErr w:type="gramEnd"/>
      <w:r w:rsidR="00FE3B9A">
        <w:rPr>
          <w:rFonts w:cs="Calibri"/>
          <w:bCs/>
        </w:rPr>
        <w:t xml:space="preserve"> to a nurse or GP about and queries or concerns you may have</w:t>
      </w:r>
      <w:r>
        <w:rPr>
          <w:rFonts w:cs="Calibri"/>
          <w:bCs/>
        </w:rPr>
        <w:t>.</w:t>
      </w:r>
    </w:p>
    <w:p w14:paraId="42F2AB35" w14:textId="346D1D26" w:rsidR="00FE3B9A" w:rsidRDefault="00FE3B9A" w:rsidP="0082404B">
      <w:pPr>
        <w:jc w:val="both"/>
        <w:rPr>
          <w:rFonts w:cs="Calibri"/>
          <w:bCs/>
        </w:rPr>
      </w:pPr>
    </w:p>
    <w:p w14:paraId="6552CC1B" w14:textId="02EA4E5A" w:rsidR="00FE3B9A" w:rsidRPr="00FE3B9A" w:rsidRDefault="00FE3B9A" w:rsidP="00FE3B9A">
      <w:pPr>
        <w:pStyle w:val="Heading2"/>
        <w:jc w:val="both"/>
      </w:pPr>
      <w:r w:rsidRPr="00FE3B9A">
        <w:t>I don't want to have the vaccine. Do I need to do anything?</w:t>
      </w:r>
    </w:p>
    <w:p w14:paraId="615131A4" w14:textId="28D61C30" w:rsidR="00FE3B9A" w:rsidRDefault="00FE3B9A" w:rsidP="0082404B">
      <w:pPr>
        <w:jc w:val="both"/>
        <w:rPr>
          <w:rFonts w:cs="Calibri"/>
          <w:bCs/>
        </w:rPr>
      </w:pPr>
      <w:r>
        <w:rPr>
          <w:rFonts w:cs="Calibri"/>
          <w:bCs/>
        </w:rPr>
        <w:t>Please contact your practice so that we can make a note on your record that you do not want the vaccine. This will mean that you won’t receive any further information about the vaccination programme and means that we have accurate information for our planning and ordering so that no vaccine is wasted.</w:t>
      </w:r>
    </w:p>
    <w:p w14:paraId="06D0B8C7" w14:textId="77777777" w:rsidR="00EE7CA7" w:rsidRDefault="00EE7CA7" w:rsidP="0082404B">
      <w:pPr>
        <w:jc w:val="both"/>
        <w:rPr>
          <w:rFonts w:cs="Calibri"/>
          <w:bCs/>
        </w:rPr>
      </w:pPr>
    </w:p>
    <w:p w14:paraId="79295B58" w14:textId="495F2D3B" w:rsidR="00592842" w:rsidRPr="00214986" w:rsidRDefault="00AD258F" w:rsidP="0082404B">
      <w:pPr>
        <w:spacing w:line="276" w:lineRule="auto"/>
        <w:jc w:val="both"/>
        <w:rPr>
          <w:rFonts w:cs="Calibri"/>
          <w:b/>
          <w:bCs/>
          <w:color w:val="1F3864" w:themeColor="accent1" w:themeShade="80"/>
          <w:lang w:val="en-US"/>
        </w:rPr>
      </w:pPr>
      <w:r>
        <w:rPr>
          <w:rFonts w:cs="Calibri"/>
          <w:b/>
          <w:bCs/>
          <w:color w:val="1F3864" w:themeColor="accent1" w:themeShade="80"/>
          <w:lang w:val="en-US"/>
        </w:rPr>
        <w:t xml:space="preserve">How do I prepare for my appointment? </w:t>
      </w:r>
    </w:p>
    <w:p w14:paraId="43228E96" w14:textId="77777777" w:rsidR="00AD258F" w:rsidRDefault="00592842" w:rsidP="0082404B">
      <w:pPr>
        <w:pStyle w:val="ListParagraph"/>
        <w:numPr>
          <w:ilvl w:val="0"/>
          <w:numId w:val="3"/>
        </w:numPr>
        <w:jc w:val="both"/>
        <w:rPr>
          <w:rFonts w:cs="Calibri"/>
          <w:lang w:val="en-US"/>
        </w:rPr>
      </w:pPr>
      <w:r w:rsidRPr="00AD258F">
        <w:rPr>
          <w:rFonts w:cs="Calibri"/>
          <w:lang w:val="en-US"/>
        </w:rPr>
        <w:t>Come alone if possible.</w:t>
      </w:r>
    </w:p>
    <w:p w14:paraId="4B66DA9A" w14:textId="77777777" w:rsidR="00AD258F" w:rsidRDefault="00592842" w:rsidP="0082404B">
      <w:pPr>
        <w:pStyle w:val="ListParagraph"/>
        <w:numPr>
          <w:ilvl w:val="0"/>
          <w:numId w:val="3"/>
        </w:numPr>
        <w:jc w:val="both"/>
        <w:rPr>
          <w:rFonts w:cs="Calibri"/>
          <w:lang w:val="en-US"/>
        </w:rPr>
      </w:pPr>
      <w:r w:rsidRPr="00AD258F">
        <w:rPr>
          <w:rFonts w:cs="Calibri"/>
          <w:lang w:val="en-US"/>
        </w:rPr>
        <w:t xml:space="preserve">If you are able, </w:t>
      </w:r>
      <w:r w:rsidRPr="00AD258F">
        <w:rPr>
          <w:rFonts w:cs="Calibri"/>
          <w:b/>
          <w:bCs/>
          <w:lang w:val="en-US"/>
        </w:rPr>
        <w:t>please wear a face mask or face covering</w:t>
      </w:r>
      <w:r w:rsidRPr="00AD258F">
        <w:rPr>
          <w:rFonts w:cs="Calibri"/>
          <w:lang w:val="en-US"/>
        </w:rPr>
        <w:t>.</w:t>
      </w:r>
      <w:r w:rsidR="00AD258F" w:rsidRPr="00AD258F">
        <w:rPr>
          <w:rFonts w:cs="Calibri"/>
          <w:lang w:val="en-US"/>
        </w:rPr>
        <w:t xml:space="preserve"> </w:t>
      </w:r>
    </w:p>
    <w:p w14:paraId="3C25F659" w14:textId="77777777" w:rsidR="00AD258F" w:rsidRDefault="00592842" w:rsidP="0082404B">
      <w:pPr>
        <w:pStyle w:val="ListParagraph"/>
        <w:numPr>
          <w:ilvl w:val="0"/>
          <w:numId w:val="3"/>
        </w:numPr>
        <w:jc w:val="both"/>
        <w:rPr>
          <w:rFonts w:cs="Calibri"/>
          <w:lang w:val="en-US"/>
        </w:rPr>
      </w:pPr>
      <w:r w:rsidRPr="00AD258F">
        <w:rPr>
          <w:rFonts w:cs="Calibri"/>
          <w:lang w:val="en-US"/>
        </w:rPr>
        <w:t xml:space="preserve">It will help us if you wear clothing that gives </w:t>
      </w:r>
      <w:r w:rsidRPr="00AD258F">
        <w:rPr>
          <w:rFonts w:cs="Calibri"/>
          <w:b/>
          <w:bCs/>
          <w:lang w:val="en-US"/>
        </w:rPr>
        <w:t>easy access to your upper arm</w:t>
      </w:r>
      <w:r w:rsidRPr="00AD258F">
        <w:rPr>
          <w:rFonts w:cs="Calibri"/>
          <w:lang w:val="en-US"/>
        </w:rPr>
        <w:t>.</w:t>
      </w:r>
      <w:r w:rsidR="00AD258F" w:rsidRPr="00AD258F">
        <w:rPr>
          <w:rFonts w:cs="Calibri"/>
          <w:lang w:val="en-US"/>
        </w:rPr>
        <w:t xml:space="preserve"> </w:t>
      </w:r>
    </w:p>
    <w:p w14:paraId="55065F07" w14:textId="77777777" w:rsidR="00AD258F" w:rsidRDefault="00592842" w:rsidP="0082404B">
      <w:pPr>
        <w:pStyle w:val="ListParagraph"/>
        <w:numPr>
          <w:ilvl w:val="0"/>
          <w:numId w:val="3"/>
        </w:numPr>
        <w:jc w:val="both"/>
        <w:rPr>
          <w:rFonts w:cs="Calibri"/>
          <w:lang w:val="en-US"/>
        </w:rPr>
      </w:pPr>
      <w:r w:rsidRPr="00AD258F">
        <w:rPr>
          <w:rFonts w:cs="Calibri"/>
          <w:lang w:val="en-US"/>
        </w:rPr>
        <w:t>We are trying to limit use of our toilets, so if possible, go before you leave home.</w:t>
      </w:r>
      <w:r w:rsidR="00AD258F" w:rsidRPr="00AD258F">
        <w:rPr>
          <w:rFonts w:cs="Calibri"/>
          <w:lang w:val="en-US"/>
        </w:rPr>
        <w:t xml:space="preserve"> </w:t>
      </w:r>
    </w:p>
    <w:p w14:paraId="1A385C39" w14:textId="6602409C" w:rsidR="00592842" w:rsidRDefault="00990E90" w:rsidP="0082404B">
      <w:pPr>
        <w:pStyle w:val="ListParagraph"/>
        <w:numPr>
          <w:ilvl w:val="0"/>
          <w:numId w:val="3"/>
        </w:numPr>
        <w:jc w:val="both"/>
        <w:rPr>
          <w:rFonts w:cs="Calibri"/>
          <w:lang w:val="en-US"/>
        </w:rPr>
      </w:pPr>
      <w:r w:rsidRPr="295958E0">
        <w:rPr>
          <w:rFonts w:cs="Calibri"/>
          <w:lang w:val="en-US"/>
        </w:rPr>
        <w:t>Do not bring unnecessary bags or belongings into the build</w:t>
      </w:r>
      <w:r w:rsidR="00592842" w:rsidRPr="295958E0">
        <w:rPr>
          <w:rFonts w:cs="Calibri"/>
          <w:lang w:val="en-US"/>
        </w:rPr>
        <w:t>ing.</w:t>
      </w:r>
    </w:p>
    <w:p w14:paraId="42C16FD2" w14:textId="512B609A" w:rsidR="75222424" w:rsidRDefault="75222424" w:rsidP="295958E0">
      <w:pPr>
        <w:pStyle w:val="ListParagraph"/>
        <w:numPr>
          <w:ilvl w:val="0"/>
          <w:numId w:val="3"/>
        </w:numPr>
        <w:jc w:val="both"/>
        <w:rPr>
          <w:lang w:val="en-US"/>
        </w:rPr>
      </w:pPr>
      <w:r w:rsidRPr="295958E0">
        <w:rPr>
          <w:rFonts w:cs="Calibri"/>
          <w:lang w:val="en-US"/>
        </w:rPr>
        <w:t xml:space="preserve">We will try and </w:t>
      </w:r>
      <w:proofErr w:type="spellStart"/>
      <w:r w:rsidRPr="295958E0">
        <w:rPr>
          <w:rFonts w:cs="Calibri"/>
          <w:lang w:val="en-US"/>
        </w:rPr>
        <w:t>minimise</w:t>
      </w:r>
      <w:proofErr w:type="spellEnd"/>
      <w:r w:rsidRPr="295958E0">
        <w:rPr>
          <w:rFonts w:cs="Calibri"/>
          <w:lang w:val="en-US"/>
        </w:rPr>
        <w:t xml:space="preserve"> queueing but there is likely to be some. </w:t>
      </w:r>
      <w:proofErr w:type="gramStart"/>
      <w:r w:rsidRPr="295958E0">
        <w:rPr>
          <w:rFonts w:cs="Calibri"/>
          <w:lang w:val="en-US"/>
        </w:rPr>
        <w:t>Also</w:t>
      </w:r>
      <w:proofErr w:type="gramEnd"/>
      <w:r w:rsidRPr="295958E0">
        <w:rPr>
          <w:rFonts w:cs="Calibri"/>
          <w:lang w:val="en-US"/>
        </w:rPr>
        <w:t xml:space="preserve"> everyone who has been vaccinated must wait for 15 minutes afterwards, before leaving. So please </w:t>
      </w:r>
      <w:r w:rsidR="4BC69366" w:rsidRPr="295958E0">
        <w:rPr>
          <w:rFonts w:cs="Calibri"/>
          <w:lang w:val="en-US"/>
        </w:rPr>
        <w:t>be prepared for</w:t>
      </w:r>
      <w:r w:rsidRPr="295958E0">
        <w:rPr>
          <w:rFonts w:cs="Calibri"/>
          <w:lang w:val="en-US"/>
        </w:rPr>
        <w:t xml:space="preserve"> some queuing and waiting</w:t>
      </w:r>
      <w:r w:rsidR="1170B02F" w:rsidRPr="295958E0">
        <w:rPr>
          <w:rFonts w:cs="Calibri"/>
          <w:lang w:val="en-US"/>
        </w:rPr>
        <w:t xml:space="preserve"> (see below for more)</w:t>
      </w:r>
      <w:r w:rsidR="6FAE888C" w:rsidRPr="295958E0">
        <w:rPr>
          <w:rFonts w:cs="Calibri"/>
          <w:lang w:val="en-US"/>
        </w:rPr>
        <w:t>.</w:t>
      </w:r>
    </w:p>
    <w:p w14:paraId="7F759F86" w14:textId="77777777" w:rsidR="0082404B" w:rsidRPr="00AD258F" w:rsidRDefault="0082404B" w:rsidP="0082404B">
      <w:pPr>
        <w:pStyle w:val="ListParagraph"/>
        <w:jc w:val="both"/>
        <w:rPr>
          <w:rFonts w:cs="Calibri"/>
          <w:lang w:val="en-US"/>
        </w:rPr>
      </w:pPr>
    </w:p>
    <w:p w14:paraId="7F36B4D2" w14:textId="6ADA74D2" w:rsidR="00F76FBB" w:rsidRPr="00214986" w:rsidRDefault="00F76FBB" w:rsidP="0082404B">
      <w:pPr>
        <w:spacing w:line="276" w:lineRule="auto"/>
        <w:jc w:val="both"/>
        <w:rPr>
          <w:rFonts w:cs="Calibri"/>
          <w:b/>
          <w:bCs/>
          <w:color w:val="1F3864" w:themeColor="accent1" w:themeShade="80"/>
          <w:lang w:val="en-US"/>
        </w:rPr>
      </w:pPr>
      <w:r w:rsidRPr="00214986">
        <w:rPr>
          <w:rFonts w:cs="Calibri"/>
          <w:b/>
          <w:bCs/>
          <w:color w:val="1F3864" w:themeColor="accent1" w:themeShade="80"/>
          <w:lang w:val="en-US"/>
        </w:rPr>
        <w:t xml:space="preserve">What if I have symptoms of </w:t>
      </w:r>
      <w:r w:rsidR="00A97AE9">
        <w:rPr>
          <w:rFonts w:cs="Calibri"/>
          <w:b/>
          <w:bCs/>
          <w:color w:val="1F3864" w:themeColor="accent1" w:themeShade="80"/>
          <w:lang w:val="en-US"/>
        </w:rPr>
        <w:t>COVID-19</w:t>
      </w:r>
      <w:r w:rsidRPr="00214986">
        <w:rPr>
          <w:rFonts w:cs="Calibri"/>
          <w:b/>
          <w:bCs/>
          <w:color w:val="1F3864" w:themeColor="accent1" w:themeShade="80"/>
          <w:lang w:val="en-US"/>
        </w:rPr>
        <w:t>?</w:t>
      </w:r>
    </w:p>
    <w:p w14:paraId="70C3CC61" w14:textId="1EBEFF43" w:rsidR="00F76FBB" w:rsidRPr="0082404B" w:rsidRDefault="00F76FBB" w:rsidP="0082404B">
      <w:pPr>
        <w:jc w:val="both"/>
        <w:rPr>
          <w:rFonts w:cs="Calibri"/>
          <w:lang w:val="en-US"/>
        </w:rPr>
      </w:pPr>
      <w:r w:rsidRPr="008D5588">
        <w:rPr>
          <w:rFonts w:cs="Calibri"/>
          <w:b/>
          <w:bCs/>
          <w:lang w:val="en-US"/>
        </w:rPr>
        <w:t>Do not attend your appointment</w:t>
      </w:r>
      <w:r w:rsidR="008D5588" w:rsidRPr="008D5588">
        <w:rPr>
          <w:rFonts w:cs="Calibri"/>
          <w:b/>
          <w:bCs/>
          <w:lang w:val="en-US"/>
        </w:rPr>
        <w:t xml:space="preserve"> if you have any </w:t>
      </w:r>
      <w:r w:rsidR="00A97AE9">
        <w:rPr>
          <w:rFonts w:cs="Calibri"/>
          <w:b/>
          <w:bCs/>
          <w:lang w:val="en-US"/>
        </w:rPr>
        <w:t>COVID-19</w:t>
      </w:r>
      <w:r w:rsidR="008D5588" w:rsidRPr="008D5588">
        <w:rPr>
          <w:rFonts w:cs="Calibri"/>
          <w:b/>
          <w:bCs/>
          <w:lang w:val="en-US"/>
        </w:rPr>
        <w:t xml:space="preserve"> symptoms</w:t>
      </w:r>
      <w:r w:rsidR="001B45E8">
        <w:rPr>
          <w:rFonts w:cs="Calibri"/>
          <w:b/>
          <w:bCs/>
          <w:lang w:val="en-US"/>
        </w:rPr>
        <w:t xml:space="preserve"> </w:t>
      </w:r>
      <w:r w:rsidR="001B45E8" w:rsidRPr="001B45E8">
        <w:rPr>
          <w:rFonts w:cs="Calibri"/>
          <w:lang w:val="en-US"/>
        </w:rPr>
        <w:t xml:space="preserve">(temperature above </w:t>
      </w:r>
      <w:r w:rsidR="001B45E8" w:rsidRPr="006679D7">
        <w:rPr>
          <w:rFonts w:cs="Calibri"/>
          <w:lang w:val="en-US"/>
        </w:rPr>
        <w:t>normal, a new continuous cough, a loss or change to your sense of taste or smell)</w:t>
      </w:r>
      <w:r w:rsidRPr="006679D7">
        <w:rPr>
          <w:rFonts w:cs="Calibri"/>
          <w:lang w:val="en-US"/>
        </w:rPr>
        <w:t>.</w:t>
      </w:r>
      <w:r w:rsidRPr="00081844">
        <w:rPr>
          <w:rFonts w:cs="Calibri"/>
          <w:lang w:val="en-US"/>
        </w:rPr>
        <w:t xml:space="preserve"> If you are able, cancel by </w:t>
      </w:r>
      <w:r w:rsidR="000819BE" w:rsidRPr="0082404B">
        <w:rPr>
          <w:rFonts w:cs="Calibri"/>
          <w:lang w:val="en-US"/>
        </w:rPr>
        <w:t xml:space="preserve">calling </w:t>
      </w:r>
      <w:r w:rsidR="000819BE">
        <w:rPr>
          <w:rFonts w:cs="Calibri"/>
          <w:lang w:val="en-US"/>
        </w:rPr>
        <w:t xml:space="preserve">your practice and selecting the option to be transferred to our </w:t>
      </w:r>
      <w:proofErr w:type="spellStart"/>
      <w:r w:rsidR="000819BE">
        <w:rPr>
          <w:rFonts w:cs="Calibri"/>
          <w:lang w:val="en-US"/>
        </w:rPr>
        <w:t>Covid</w:t>
      </w:r>
      <w:proofErr w:type="spellEnd"/>
      <w:r w:rsidR="000819BE">
        <w:rPr>
          <w:rFonts w:cs="Calibri"/>
          <w:lang w:val="en-US"/>
        </w:rPr>
        <w:t xml:space="preserve"> Advice and Booking line. Please leave a message on our voicemail if we are unable to answer you</w:t>
      </w:r>
      <w:r w:rsidR="002E5950">
        <w:rPr>
          <w:rFonts w:cs="Calibri"/>
          <w:lang w:val="en-US"/>
        </w:rPr>
        <w:t>r</w:t>
      </w:r>
      <w:r w:rsidR="000819BE">
        <w:rPr>
          <w:rFonts w:cs="Calibri"/>
          <w:lang w:val="en-US"/>
        </w:rPr>
        <w:t xml:space="preserve"> call.</w:t>
      </w:r>
      <w:r w:rsidR="000819BE" w:rsidRPr="0082404B">
        <w:rPr>
          <w:rFonts w:cs="Calibri"/>
          <w:lang w:val="en-US"/>
        </w:rPr>
        <w:t xml:space="preserve"> </w:t>
      </w:r>
      <w:r w:rsidRPr="0082404B">
        <w:rPr>
          <w:rFonts w:cs="Calibri"/>
          <w:lang w:val="en-US"/>
        </w:rPr>
        <w:t>When you have recovered</w:t>
      </w:r>
      <w:r w:rsidR="00E637E3" w:rsidRPr="0082404B">
        <w:rPr>
          <w:rFonts w:cs="Calibri"/>
          <w:lang w:val="en-US"/>
        </w:rPr>
        <w:t xml:space="preserve"> and completed the required isolation period,</w:t>
      </w:r>
      <w:r w:rsidRPr="0082404B">
        <w:rPr>
          <w:rFonts w:cs="Calibri"/>
          <w:lang w:val="en-US"/>
        </w:rPr>
        <w:t xml:space="preserve"> </w:t>
      </w:r>
      <w:r w:rsidR="00ED0E64" w:rsidRPr="0082404B">
        <w:rPr>
          <w:rFonts w:cs="Calibri"/>
          <w:lang w:val="en-US"/>
        </w:rPr>
        <w:t xml:space="preserve">please </w:t>
      </w:r>
      <w:r w:rsidR="000819BE">
        <w:rPr>
          <w:rFonts w:cs="Calibri"/>
          <w:lang w:val="en-US"/>
        </w:rPr>
        <w:t xml:space="preserve">wait for the next opportunity to </w:t>
      </w:r>
      <w:r w:rsidRPr="0082404B">
        <w:rPr>
          <w:rFonts w:cs="Calibri"/>
          <w:lang w:val="en-US"/>
        </w:rPr>
        <w:t>rebook your appointment.</w:t>
      </w:r>
    </w:p>
    <w:p w14:paraId="22849B41" w14:textId="77777777" w:rsidR="00F76FBB" w:rsidRPr="0082404B" w:rsidRDefault="00F76FBB" w:rsidP="0082404B">
      <w:pPr>
        <w:jc w:val="both"/>
        <w:rPr>
          <w:rFonts w:cs="Calibri"/>
          <w:lang w:val="en-US"/>
        </w:rPr>
      </w:pPr>
    </w:p>
    <w:p w14:paraId="1533703A" w14:textId="77777777" w:rsidR="002E5950" w:rsidRDefault="002E5950" w:rsidP="002E5950">
      <w:pPr>
        <w:spacing w:line="276" w:lineRule="auto"/>
        <w:jc w:val="both"/>
        <w:rPr>
          <w:rFonts w:cs="Calibri"/>
          <w:b/>
          <w:bCs/>
          <w:color w:val="1F3864" w:themeColor="accent1" w:themeShade="80"/>
          <w:lang w:val="en-US"/>
        </w:rPr>
      </w:pPr>
    </w:p>
    <w:p w14:paraId="4CE37B44" w14:textId="77777777" w:rsidR="002E5950" w:rsidRDefault="002E5950" w:rsidP="002E5950">
      <w:pPr>
        <w:spacing w:line="276" w:lineRule="auto"/>
        <w:jc w:val="both"/>
        <w:rPr>
          <w:rFonts w:cs="Calibri"/>
          <w:b/>
          <w:bCs/>
          <w:color w:val="1F3864" w:themeColor="accent1" w:themeShade="80"/>
          <w:lang w:val="en-US"/>
        </w:rPr>
      </w:pPr>
    </w:p>
    <w:p w14:paraId="72DCE15F" w14:textId="77777777" w:rsidR="002E5950" w:rsidRDefault="002E5950" w:rsidP="002E5950">
      <w:pPr>
        <w:spacing w:line="276" w:lineRule="auto"/>
        <w:jc w:val="both"/>
        <w:rPr>
          <w:rFonts w:cs="Calibri"/>
          <w:b/>
          <w:bCs/>
          <w:color w:val="1F3864" w:themeColor="accent1" w:themeShade="80"/>
          <w:lang w:val="en-US"/>
        </w:rPr>
      </w:pPr>
    </w:p>
    <w:p w14:paraId="6C4F5962" w14:textId="4DFCB5F2" w:rsidR="002E5950" w:rsidRDefault="00F76FBB" w:rsidP="002E5950">
      <w:pPr>
        <w:spacing w:line="276" w:lineRule="auto"/>
        <w:jc w:val="both"/>
        <w:rPr>
          <w:rFonts w:cs="Calibri"/>
          <w:b/>
          <w:bCs/>
          <w:color w:val="1F3864" w:themeColor="accent1" w:themeShade="80"/>
          <w:lang w:val="en-US"/>
        </w:rPr>
      </w:pPr>
      <w:r w:rsidRPr="0082404B">
        <w:rPr>
          <w:rFonts w:cs="Calibri"/>
          <w:b/>
          <w:bCs/>
          <w:color w:val="1F3864" w:themeColor="accent1" w:themeShade="80"/>
          <w:lang w:val="en-US"/>
        </w:rPr>
        <w:lastRenderedPageBreak/>
        <w:t>What if I have other symptoms?</w:t>
      </w:r>
    </w:p>
    <w:p w14:paraId="6D087E56" w14:textId="46E8CEB9" w:rsidR="00ED0E64" w:rsidRPr="002E5950" w:rsidRDefault="00ED0E64" w:rsidP="002E5950">
      <w:pPr>
        <w:spacing w:line="276" w:lineRule="auto"/>
        <w:jc w:val="both"/>
        <w:rPr>
          <w:rFonts w:cs="Calibri"/>
          <w:b/>
          <w:bCs/>
          <w:color w:val="1F3864" w:themeColor="accent1" w:themeShade="80"/>
          <w:lang w:val="en-US"/>
        </w:rPr>
      </w:pPr>
      <w:r w:rsidRPr="00C42758">
        <w:rPr>
          <w:rFonts w:cs="Calibri"/>
          <w:b/>
          <w:bCs/>
          <w:lang w:val="en-US"/>
        </w:rPr>
        <w:t>Do not attend your appointment</w:t>
      </w:r>
      <w:r w:rsidRPr="00C42758">
        <w:rPr>
          <w:rFonts w:cs="Calibri"/>
          <w:lang w:val="en-US"/>
        </w:rPr>
        <w:t>. If you are able,</w:t>
      </w:r>
      <w:r w:rsidR="000819BE" w:rsidRPr="00C42758">
        <w:rPr>
          <w:rFonts w:cs="Calibri"/>
          <w:lang w:val="en-US"/>
        </w:rPr>
        <w:t xml:space="preserve"> cancel your appointment </w:t>
      </w:r>
      <w:r w:rsidRPr="00C42758">
        <w:rPr>
          <w:rFonts w:cs="Calibri"/>
          <w:lang w:val="en-US"/>
        </w:rPr>
        <w:t>by calling</w:t>
      </w:r>
      <w:r w:rsidR="00081844" w:rsidRPr="00C42758">
        <w:rPr>
          <w:rFonts w:cs="Calibri"/>
          <w:lang w:val="en-US"/>
        </w:rPr>
        <w:t xml:space="preserve"> </w:t>
      </w:r>
      <w:r w:rsidR="00A97AE9" w:rsidRPr="00C42758">
        <w:rPr>
          <w:rFonts w:cs="Calibri"/>
          <w:lang w:val="en-US"/>
        </w:rPr>
        <w:t xml:space="preserve">your </w:t>
      </w:r>
      <w:r w:rsidR="000819BE" w:rsidRPr="00C42758">
        <w:rPr>
          <w:rFonts w:cs="Calibri"/>
          <w:lang w:val="en-US"/>
        </w:rPr>
        <w:t xml:space="preserve">practice and selecting the option to be transferred to our </w:t>
      </w:r>
      <w:proofErr w:type="spellStart"/>
      <w:r w:rsidR="000819BE" w:rsidRPr="00C42758">
        <w:rPr>
          <w:rFonts w:cs="Calibri"/>
          <w:lang w:val="en-US"/>
        </w:rPr>
        <w:t>Covid</w:t>
      </w:r>
      <w:proofErr w:type="spellEnd"/>
      <w:r w:rsidR="000819BE" w:rsidRPr="00C42758">
        <w:rPr>
          <w:rFonts w:cs="Calibri"/>
          <w:lang w:val="en-US"/>
        </w:rPr>
        <w:t xml:space="preserve"> Advice and Booking line. Please leave a message on our voicemail if we are unable to answer you call.</w:t>
      </w:r>
      <w:r w:rsidRPr="295958E0">
        <w:rPr>
          <w:rFonts w:cs="Calibri"/>
          <w:lang w:val="en-US"/>
        </w:rPr>
        <w:t xml:space="preserve"> </w:t>
      </w:r>
    </w:p>
    <w:p w14:paraId="76874091" w14:textId="3DC4E513" w:rsidR="0082404B" w:rsidRPr="0082404B" w:rsidRDefault="0082404B" w:rsidP="0082404B">
      <w:pPr>
        <w:jc w:val="both"/>
        <w:rPr>
          <w:rFonts w:cs="Calibri"/>
          <w:lang w:val="en-US"/>
        </w:rPr>
      </w:pPr>
    </w:p>
    <w:p w14:paraId="4594E10B" w14:textId="13F737E3" w:rsidR="0082404B" w:rsidRPr="0082404B" w:rsidRDefault="0082404B" w:rsidP="0082404B">
      <w:pPr>
        <w:jc w:val="both"/>
        <w:rPr>
          <w:rFonts w:cs="Calibri"/>
          <w:b/>
          <w:bCs/>
          <w:color w:val="1F3864" w:themeColor="accent1" w:themeShade="80"/>
          <w:lang w:val="en-US"/>
        </w:rPr>
      </w:pPr>
      <w:r w:rsidRPr="0082404B">
        <w:rPr>
          <w:rFonts w:cs="Calibri"/>
          <w:b/>
          <w:bCs/>
          <w:color w:val="1F3864" w:themeColor="accent1" w:themeShade="80"/>
          <w:lang w:val="en-US"/>
        </w:rPr>
        <w:t xml:space="preserve">How will you keep me safe while at my appointment? </w:t>
      </w:r>
    </w:p>
    <w:p w14:paraId="1097759D" w14:textId="20C7D3B3" w:rsidR="0082404B" w:rsidRPr="0082404B" w:rsidRDefault="0082404B" w:rsidP="295958E0">
      <w:pPr>
        <w:spacing w:line="276" w:lineRule="auto"/>
        <w:jc w:val="both"/>
        <w:rPr>
          <w:rFonts w:cs="Calibri"/>
          <w:lang w:val="en-US"/>
        </w:rPr>
      </w:pPr>
      <w:r w:rsidRPr="295958E0">
        <w:rPr>
          <w:rFonts w:cs="Calibri"/>
          <w:lang w:val="en-US"/>
        </w:rPr>
        <w:t xml:space="preserve">During the vaccination delivery we will maintain the range of measures we have in place to keep our staff and </w:t>
      </w:r>
      <w:r w:rsidR="5D8329A4" w:rsidRPr="295958E0">
        <w:rPr>
          <w:rFonts w:cs="Calibri"/>
          <w:lang w:val="en-US"/>
        </w:rPr>
        <w:t xml:space="preserve">patients </w:t>
      </w:r>
      <w:r w:rsidRPr="295958E0">
        <w:rPr>
          <w:rFonts w:cs="Calibri"/>
          <w:lang w:val="en-US"/>
        </w:rPr>
        <w:t xml:space="preserve">safe from </w:t>
      </w:r>
      <w:r w:rsidR="00A97AE9" w:rsidRPr="295958E0">
        <w:rPr>
          <w:rFonts w:cs="Calibri"/>
          <w:lang w:val="en-US"/>
        </w:rPr>
        <w:t>COVID-19</w:t>
      </w:r>
      <w:r w:rsidR="130B42D5" w:rsidRPr="295958E0">
        <w:rPr>
          <w:rFonts w:cs="Calibri"/>
          <w:lang w:val="en-US"/>
        </w:rPr>
        <w:t>, fo</w:t>
      </w:r>
      <w:r w:rsidR="130B42D5" w:rsidRPr="295958E0">
        <w:rPr>
          <w:rFonts w:eastAsia="Calibri" w:cs="Calibri"/>
          <w:color w:val="000000" w:themeColor="text1"/>
          <w:lang w:val="en-US"/>
        </w:rPr>
        <w:t>llowing all government advice</w:t>
      </w:r>
      <w:r w:rsidRPr="295958E0">
        <w:rPr>
          <w:rFonts w:cs="Calibri"/>
          <w:lang w:val="en-US"/>
        </w:rPr>
        <w:t xml:space="preserve">. Staff giving the vaccine will be wearing personal protective equipment and will abide by our </w:t>
      </w:r>
      <w:r w:rsidR="45151B30" w:rsidRPr="295958E0">
        <w:rPr>
          <w:rFonts w:cs="Calibri"/>
          <w:lang w:val="en-US"/>
        </w:rPr>
        <w:t xml:space="preserve">stringent </w:t>
      </w:r>
      <w:r w:rsidRPr="295958E0">
        <w:rPr>
          <w:rFonts w:cs="Calibri"/>
          <w:lang w:val="en-US"/>
        </w:rPr>
        <w:t xml:space="preserve">cleaning and disinfection requirements. </w:t>
      </w:r>
      <w:r w:rsidR="79414D95" w:rsidRPr="295958E0">
        <w:rPr>
          <w:rFonts w:cs="Calibri"/>
          <w:lang w:val="en-US"/>
        </w:rPr>
        <w:t xml:space="preserve"> We will be operating a one-way system through the building, with staff on hand to provide guidance and assistance.</w:t>
      </w:r>
    </w:p>
    <w:p w14:paraId="0E27B138" w14:textId="77777777" w:rsidR="0082404B" w:rsidRPr="0082404B" w:rsidRDefault="0082404B" w:rsidP="0082404B">
      <w:pPr>
        <w:jc w:val="both"/>
        <w:rPr>
          <w:rFonts w:cs="Calibri"/>
          <w:b/>
          <w:bCs/>
          <w:color w:val="1F3864" w:themeColor="accent1" w:themeShade="80"/>
          <w:lang w:val="en-US"/>
        </w:rPr>
      </w:pPr>
    </w:p>
    <w:p w14:paraId="25F9E87C" w14:textId="77777777" w:rsidR="00F76FBB" w:rsidRPr="0082404B" w:rsidRDefault="00F76FBB" w:rsidP="0082404B">
      <w:pPr>
        <w:jc w:val="both"/>
        <w:rPr>
          <w:rFonts w:cs="Calibri"/>
          <w:b/>
          <w:bCs/>
          <w:color w:val="1F3864" w:themeColor="accent1" w:themeShade="80"/>
          <w:lang w:val="en-US"/>
        </w:rPr>
      </w:pPr>
      <w:r w:rsidRPr="0082404B">
        <w:rPr>
          <w:rFonts w:cs="Calibri"/>
          <w:b/>
          <w:bCs/>
          <w:color w:val="1F3864" w:themeColor="accent1" w:themeShade="80"/>
          <w:lang w:val="en-US"/>
        </w:rPr>
        <w:t>Will I be able to park?</w:t>
      </w:r>
    </w:p>
    <w:p w14:paraId="7EB102DD" w14:textId="35AEBF62" w:rsidR="000B12DC" w:rsidRPr="0082404B" w:rsidRDefault="000B12DC" w:rsidP="0082404B">
      <w:pPr>
        <w:jc w:val="both"/>
        <w:rPr>
          <w:rFonts w:cs="Calibri"/>
          <w:lang w:val="en-US"/>
        </w:rPr>
      </w:pPr>
      <w:r w:rsidRPr="295958E0">
        <w:rPr>
          <w:rFonts w:cs="Calibri"/>
          <w:lang w:val="en-US"/>
        </w:rPr>
        <w:t xml:space="preserve">We are aiming to vaccinate </w:t>
      </w:r>
      <w:r w:rsidR="000819BE" w:rsidRPr="295958E0">
        <w:rPr>
          <w:rFonts w:cs="Calibri"/>
          <w:lang w:val="en-US"/>
        </w:rPr>
        <w:t>more than 900</w:t>
      </w:r>
      <w:r w:rsidRPr="295958E0">
        <w:rPr>
          <w:rFonts w:cs="Calibri"/>
          <w:lang w:val="en-US"/>
        </w:rPr>
        <w:t xml:space="preserve"> patients </w:t>
      </w:r>
      <w:r w:rsidR="00B73B58" w:rsidRPr="295958E0">
        <w:rPr>
          <w:rFonts w:cs="Calibri"/>
          <w:lang w:val="en-US"/>
        </w:rPr>
        <w:t>over the 3 days</w:t>
      </w:r>
      <w:r w:rsidRPr="295958E0">
        <w:rPr>
          <w:rFonts w:cs="Calibri"/>
          <w:lang w:val="en-US"/>
        </w:rPr>
        <w:t xml:space="preserve">. </w:t>
      </w:r>
      <w:r w:rsidR="00ED0E64" w:rsidRPr="295958E0">
        <w:rPr>
          <w:rFonts w:cs="Calibri"/>
          <w:lang w:val="en-US"/>
        </w:rPr>
        <w:t xml:space="preserve">This will put pressure on </w:t>
      </w:r>
      <w:r w:rsidR="19E4304D" w:rsidRPr="295958E0">
        <w:rPr>
          <w:rFonts w:cs="Calibri"/>
          <w:lang w:val="en-US"/>
        </w:rPr>
        <w:t xml:space="preserve">the </w:t>
      </w:r>
      <w:r w:rsidR="00ED0E64" w:rsidRPr="295958E0">
        <w:rPr>
          <w:rFonts w:cs="Calibri"/>
          <w:lang w:val="en-US"/>
        </w:rPr>
        <w:t>parking spaces</w:t>
      </w:r>
      <w:r w:rsidR="1A1B2E57" w:rsidRPr="295958E0">
        <w:rPr>
          <w:rFonts w:cs="Calibri"/>
          <w:lang w:val="en-US"/>
        </w:rPr>
        <w:t xml:space="preserve"> at Woodhouse Medical Practice</w:t>
      </w:r>
      <w:r w:rsidR="00ED0E64" w:rsidRPr="295958E0">
        <w:rPr>
          <w:rFonts w:cs="Calibri"/>
          <w:lang w:val="en-US"/>
        </w:rPr>
        <w:t xml:space="preserve">. </w:t>
      </w:r>
    </w:p>
    <w:p w14:paraId="75D7E70A" w14:textId="77777777" w:rsidR="000B12DC" w:rsidRPr="0082404B" w:rsidRDefault="000B12DC" w:rsidP="0082404B">
      <w:pPr>
        <w:jc w:val="both"/>
        <w:rPr>
          <w:rFonts w:cs="Calibri"/>
          <w:lang w:val="en-US"/>
        </w:rPr>
      </w:pPr>
    </w:p>
    <w:p w14:paraId="7F58946A" w14:textId="2B3546A6" w:rsidR="00F76FBB" w:rsidRPr="0082404B" w:rsidRDefault="0078208C" w:rsidP="0082404B">
      <w:pPr>
        <w:jc w:val="both"/>
        <w:rPr>
          <w:rFonts w:cs="Calibri"/>
          <w:lang w:val="en-US"/>
        </w:rPr>
      </w:pPr>
      <w:r w:rsidRPr="0082404B">
        <w:rPr>
          <w:rFonts w:cs="Calibri"/>
          <w:lang w:val="en-US"/>
        </w:rPr>
        <w:t>If you have no mobility issues, w</w:t>
      </w:r>
      <w:r w:rsidR="00ED0E64" w:rsidRPr="0082404B">
        <w:rPr>
          <w:rFonts w:cs="Calibri"/>
          <w:lang w:val="en-US"/>
        </w:rPr>
        <w:t xml:space="preserve">e ask that you </w:t>
      </w:r>
      <w:r w:rsidRPr="0082404B">
        <w:rPr>
          <w:rFonts w:cs="Calibri"/>
          <w:lang w:val="en-US"/>
        </w:rPr>
        <w:t xml:space="preserve">consider </w:t>
      </w:r>
      <w:r w:rsidR="0064396C" w:rsidRPr="0082404B">
        <w:rPr>
          <w:rFonts w:cs="Calibri"/>
          <w:lang w:val="en-US"/>
        </w:rPr>
        <w:t>being driven/picked up by family</w:t>
      </w:r>
      <w:r w:rsidR="000B12DC" w:rsidRPr="0082404B">
        <w:rPr>
          <w:rFonts w:cs="Calibri"/>
          <w:lang w:val="en-US"/>
        </w:rPr>
        <w:t xml:space="preserve"> member or anyone in your </w:t>
      </w:r>
      <w:r w:rsidR="00A97AE9">
        <w:rPr>
          <w:rFonts w:cs="Calibri"/>
          <w:lang w:val="en-US"/>
        </w:rPr>
        <w:t>COVID-19</w:t>
      </w:r>
      <w:r w:rsidR="000B12DC" w:rsidRPr="0082404B">
        <w:rPr>
          <w:rFonts w:cs="Calibri"/>
          <w:lang w:val="en-US"/>
        </w:rPr>
        <w:t xml:space="preserve"> “bubble</w:t>
      </w:r>
      <w:r w:rsidR="00B21F05">
        <w:rPr>
          <w:rFonts w:cs="Calibri"/>
          <w:lang w:val="en-US"/>
        </w:rPr>
        <w:t>”,</w:t>
      </w:r>
      <w:r w:rsidR="0064396C" w:rsidRPr="0082404B">
        <w:rPr>
          <w:rFonts w:cs="Calibri"/>
          <w:lang w:val="en-US"/>
        </w:rPr>
        <w:t xml:space="preserve"> </w:t>
      </w:r>
      <w:r w:rsidR="00CA18B7" w:rsidRPr="0082404B">
        <w:rPr>
          <w:rFonts w:cs="Calibri"/>
          <w:lang w:val="en-US"/>
        </w:rPr>
        <w:t xml:space="preserve">walking or </w:t>
      </w:r>
      <w:r w:rsidRPr="0082404B">
        <w:rPr>
          <w:rFonts w:cs="Calibri"/>
          <w:lang w:val="en-US"/>
        </w:rPr>
        <w:t>parking nearby</w:t>
      </w:r>
      <w:r w:rsidR="000B12DC" w:rsidRPr="0082404B">
        <w:rPr>
          <w:rFonts w:cs="Calibri"/>
          <w:lang w:val="en-US"/>
        </w:rPr>
        <w:t xml:space="preserve">. </w:t>
      </w:r>
      <w:r w:rsidRPr="0082404B">
        <w:rPr>
          <w:rFonts w:cs="Calibri"/>
          <w:lang w:val="en-US"/>
        </w:rPr>
        <w:t xml:space="preserve"> </w:t>
      </w:r>
      <w:r w:rsidR="000B12DC" w:rsidRPr="0082404B">
        <w:rPr>
          <w:rFonts w:cs="Calibri"/>
          <w:lang w:val="en-US"/>
        </w:rPr>
        <w:t>T</w:t>
      </w:r>
      <w:r w:rsidR="009E4207" w:rsidRPr="0082404B">
        <w:rPr>
          <w:rFonts w:cs="Calibri"/>
          <w:lang w:val="en-US"/>
        </w:rPr>
        <w:t>his will</w:t>
      </w:r>
      <w:r w:rsidRPr="0082404B">
        <w:rPr>
          <w:rFonts w:cs="Calibri"/>
          <w:lang w:val="en-US"/>
        </w:rPr>
        <w:t xml:space="preserve"> leave</w:t>
      </w:r>
      <w:r w:rsidR="00ED0E64" w:rsidRPr="0082404B">
        <w:rPr>
          <w:rFonts w:cs="Calibri"/>
          <w:lang w:val="en-US"/>
        </w:rPr>
        <w:t xml:space="preserve"> parking spaces </w:t>
      </w:r>
      <w:r w:rsidR="000B12DC" w:rsidRPr="0082404B">
        <w:rPr>
          <w:rFonts w:cs="Calibri"/>
          <w:lang w:val="en-US"/>
        </w:rPr>
        <w:t xml:space="preserve">for patients with mobility issues. </w:t>
      </w:r>
    </w:p>
    <w:p w14:paraId="0442AFA1" w14:textId="4C90171B" w:rsidR="008D5588" w:rsidRPr="0082404B" w:rsidRDefault="008D5588" w:rsidP="0082404B">
      <w:pPr>
        <w:jc w:val="both"/>
        <w:rPr>
          <w:rFonts w:cs="Calibri"/>
          <w:lang w:val="en-US"/>
        </w:rPr>
      </w:pPr>
    </w:p>
    <w:p w14:paraId="1B1E9E10" w14:textId="77777777" w:rsidR="000B12DC" w:rsidRPr="0082404B" w:rsidRDefault="000B12DC" w:rsidP="0082404B">
      <w:pPr>
        <w:jc w:val="both"/>
        <w:rPr>
          <w:rFonts w:cs="Calibri"/>
          <w:b/>
          <w:bCs/>
          <w:color w:val="1F3864" w:themeColor="accent1" w:themeShade="80"/>
          <w:lang w:val="en-US"/>
        </w:rPr>
      </w:pPr>
      <w:r w:rsidRPr="0082404B">
        <w:rPr>
          <w:rFonts w:cs="Calibri"/>
          <w:b/>
          <w:bCs/>
          <w:color w:val="1F3864" w:themeColor="accent1" w:themeShade="80"/>
          <w:lang w:val="en-US"/>
        </w:rPr>
        <w:t>Departure</w:t>
      </w:r>
    </w:p>
    <w:p w14:paraId="00A29060" w14:textId="6789F521" w:rsidR="000B12DC" w:rsidRPr="0082404B" w:rsidRDefault="000B12DC" w:rsidP="0082404B">
      <w:pPr>
        <w:jc w:val="both"/>
        <w:rPr>
          <w:rFonts w:cs="Calibri"/>
          <w:lang w:val="en-US"/>
        </w:rPr>
      </w:pPr>
      <w:r w:rsidRPr="45626711">
        <w:rPr>
          <w:rFonts w:eastAsia="Times New Roman"/>
        </w:rPr>
        <w:t>The vaccine guidance specifies that patients will not be able to drive for 15 minutes after the vaccine has been administered. If you have been dropped off by someone in your bubble, we will be happy to contact them when you are ready to be collected</w:t>
      </w:r>
      <w:r w:rsidR="00B21F05" w:rsidRPr="45626711">
        <w:rPr>
          <w:rFonts w:eastAsia="Times New Roman"/>
        </w:rPr>
        <w:t xml:space="preserve"> </w:t>
      </w:r>
      <w:r w:rsidRPr="45626711">
        <w:rPr>
          <w:rFonts w:eastAsia="Times New Roman"/>
        </w:rPr>
        <w:t>(please make sure you have their contact number)</w:t>
      </w:r>
      <w:r w:rsidR="00B21F05" w:rsidRPr="45626711">
        <w:rPr>
          <w:rFonts w:eastAsia="Times New Roman"/>
        </w:rPr>
        <w:t>.</w:t>
      </w:r>
    </w:p>
    <w:p w14:paraId="4ED34C30" w14:textId="77777777" w:rsidR="000B12DC" w:rsidRPr="0082404B" w:rsidRDefault="000B12DC" w:rsidP="0082404B">
      <w:pPr>
        <w:jc w:val="both"/>
        <w:rPr>
          <w:rFonts w:cs="Calibri"/>
          <w:lang w:val="en-US"/>
        </w:rPr>
      </w:pPr>
    </w:p>
    <w:p w14:paraId="0D58768D" w14:textId="77777777" w:rsidR="00F76FBB" w:rsidRPr="0082404B" w:rsidRDefault="00F76FBB" w:rsidP="0082404B">
      <w:pPr>
        <w:jc w:val="both"/>
        <w:rPr>
          <w:rFonts w:cs="Calibri"/>
          <w:b/>
          <w:bCs/>
          <w:color w:val="1F3864" w:themeColor="accent1" w:themeShade="80"/>
          <w:lang w:val="en-US"/>
        </w:rPr>
      </w:pPr>
      <w:r w:rsidRPr="0082404B">
        <w:rPr>
          <w:rFonts w:cs="Calibri"/>
          <w:b/>
          <w:bCs/>
          <w:color w:val="1F3864" w:themeColor="accent1" w:themeShade="80"/>
          <w:lang w:val="en-US"/>
        </w:rPr>
        <w:t>How long will I wait?</w:t>
      </w:r>
    </w:p>
    <w:p w14:paraId="594ACCBA" w14:textId="4603345A" w:rsidR="00481CB0" w:rsidRPr="0082404B" w:rsidRDefault="000B12DC" w:rsidP="0082404B">
      <w:pPr>
        <w:jc w:val="both"/>
        <w:rPr>
          <w:rFonts w:cs="Calibri"/>
          <w:lang w:val="en-US"/>
        </w:rPr>
      </w:pPr>
      <w:r w:rsidRPr="0082404B">
        <w:rPr>
          <w:rFonts w:cs="Calibri"/>
          <w:lang w:val="en-US"/>
        </w:rPr>
        <w:t xml:space="preserve">We will be working as quickly as we possibly can be </w:t>
      </w:r>
      <w:r w:rsidR="00B21F05">
        <w:rPr>
          <w:rFonts w:cs="Calibri"/>
          <w:lang w:val="en-US"/>
        </w:rPr>
        <w:t xml:space="preserve">whilst also being </w:t>
      </w:r>
      <w:r w:rsidRPr="0082404B">
        <w:rPr>
          <w:rFonts w:cs="Calibri"/>
          <w:lang w:val="en-US"/>
        </w:rPr>
        <w:t xml:space="preserve">mindful of social distancing and vaccine requirements.  We hope to keep </w:t>
      </w:r>
      <w:r w:rsidR="00481CB0" w:rsidRPr="0082404B">
        <w:rPr>
          <w:rFonts w:cs="Calibri"/>
          <w:lang w:val="en-US"/>
        </w:rPr>
        <w:t>queue</w:t>
      </w:r>
      <w:r w:rsidRPr="0082404B">
        <w:rPr>
          <w:rFonts w:cs="Calibri"/>
          <w:lang w:val="en-US"/>
        </w:rPr>
        <w:t>s to a minimum but please do come prepared</w:t>
      </w:r>
      <w:r w:rsidR="00481CB0" w:rsidRPr="0082404B">
        <w:rPr>
          <w:rFonts w:cs="Calibri"/>
          <w:lang w:val="en-US"/>
        </w:rPr>
        <w:t xml:space="preserve"> </w:t>
      </w:r>
      <w:r w:rsidRPr="0082404B">
        <w:rPr>
          <w:rFonts w:cs="Calibri"/>
          <w:lang w:val="en-US"/>
        </w:rPr>
        <w:t xml:space="preserve">for </w:t>
      </w:r>
      <w:r w:rsidR="000819BE">
        <w:rPr>
          <w:rFonts w:cs="Calibri"/>
          <w:lang w:val="en-US"/>
        </w:rPr>
        <w:t>bad</w:t>
      </w:r>
      <w:r w:rsidR="00481CB0" w:rsidRPr="0082404B">
        <w:rPr>
          <w:rFonts w:cs="Calibri"/>
          <w:lang w:val="en-US"/>
        </w:rPr>
        <w:t xml:space="preserve"> weather.</w:t>
      </w:r>
    </w:p>
    <w:p w14:paraId="15BBEE2A" w14:textId="77777777" w:rsidR="000B12DC" w:rsidRPr="0082404B" w:rsidRDefault="000B12DC" w:rsidP="0082404B">
      <w:pPr>
        <w:jc w:val="both"/>
        <w:rPr>
          <w:rFonts w:cs="Calibri"/>
          <w:lang w:val="en-US"/>
        </w:rPr>
      </w:pPr>
    </w:p>
    <w:p w14:paraId="15C8C881" w14:textId="725C4833" w:rsidR="009E4207" w:rsidRDefault="0078208C" w:rsidP="0082404B">
      <w:pPr>
        <w:jc w:val="both"/>
        <w:rPr>
          <w:rFonts w:cs="Calibri"/>
          <w:lang w:val="en-US"/>
        </w:rPr>
      </w:pPr>
      <w:r w:rsidRPr="0082404B">
        <w:rPr>
          <w:rFonts w:cs="Calibri"/>
          <w:lang w:val="en-US"/>
        </w:rPr>
        <w:t>To avoid long queues, you should aim to arrive at the building</w:t>
      </w:r>
      <w:r>
        <w:rPr>
          <w:rFonts w:cs="Calibri"/>
          <w:lang w:val="en-US"/>
        </w:rPr>
        <w:t xml:space="preserve"> entrance </w:t>
      </w:r>
      <w:r w:rsidRPr="00F85D18">
        <w:rPr>
          <w:rFonts w:cs="Calibri"/>
          <w:b/>
          <w:bCs/>
          <w:lang w:val="en-US"/>
        </w:rPr>
        <w:t>no more than five minutes before you</w:t>
      </w:r>
      <w:r w:rsidR="000136AE" w:rsidRPr="00F85D18">
        <w:rPr>
          <w:rFonts w:cs="Calibri"/>
          <w:b/>
          <w:bCs/>
          <w:lang w:val="en-US"/>
        </w:rPr>
        <w:t>r appointment time</w:t>
      </w:r>
      <w:r w:rsidR="000136AE">
        <w:rPr>
          <w:rFonts w:cs="Calibri"/>
          <w:lang w:val="en-US"/>
        </w:rPr>
        <w:t>. When in the queue please maintain</w:t>
      </w:r>
      <w:r w:rsidR="009E4207">
        <w:rPr>
          <w:rFonts w:cs="Calibri"/>
          <w:lang w:val="en-US"/>
        </w:rPr>
        <w:t xml:space="preserve"> social distancing.</w:t>
      </w:r>
      <w:r w:rsidR="00481CB0">
        <w:rPr>
          <w:rFonts w:cs="Calibri"/>
          <w:lang w:val="en-US"/>
        </w:rPr>
        <w:t xml:space="preserve"> </w:t>
      </w:r>
    </w:p>
    <w:p w14:paraId="52C0C911" w14:textId="77777777" w:rsidR="009E4207" w:rsidRDefault="009E4207" w:rsidP="0082404B">
      <w:pPr>
        <w:jc w:val="both"/>
        <w:rPr>
          <w:rFonts w:cs="Calibri"/>
          <w:lang w:val="en-US"/>
        </w:rPr>
      </w:pPr>
    </w:p>
    <w:p w14:paraId="204CE6A5" w14:textId="7ADEBD19" w:rsidR="00F85D18" w:rsidRDefault="009E4207" w:rsidP="0082404B">
      <w:pPr>
        <w:jc w:val="both"/>
        <w:rPr>
          <w:rFonts w:cs="Calibri"/>
          <w:lang w:val="en-US"/>
        </w:rPr>
      </w:pPr>
      <w:r w:rsidRPr="295958E0">
        <w:rPr>
          <w:rFonts w:cs="Calibri"/>
          <w:lang w:val="en-US"/>
        </w:rPr>
        <w:t>W</w:t>
      </w:r>
      <w:r w:rsidR="009D456C" w:rsidRPr="295958E0">
        <w:rPr>
          <w:rFonts w:cs="Calibri"/>
          <w:lang w:val="en-US"/>
        </w:rPr>
        <w:t xml:space="preserve">hilst we </w:t>
      </w:r>
      <w:r w:rsidR="00E637E3" w:rsidRPr="295958E0">
        <w:rPr>
          <w:rFonts w:cs="Calibri"/>
          <w:lang w:val="en-US"/>
        </w:rPr>
        <w:t>aim</w:t>
      </w:r>
      <w:r w:rsidR="009D456C" w:rsidRPr="295958E0">
        <w:rPr>
          <w:rFonts w:cs="Calibri"/>
          <w:lang w:val="en-US"/>
        </w:rPr>
        <w:t xml:space="preserve"> to keep to schedule, we will give priority to those with a disability</w:t>
      </w:r>
      <w:r w:rsidRPr="295958E0">
        <w:rPr>
          <w:rFonts w:cs="Calibri"/>
          <w:lang w:val="en-US"/>
        </w:rPr>
        <w:t xml:space="preserve"> and invite them in on arrival</w:t>
      </w:r>
      <w:r w:rsidR="00F85D18" w:rsidRPr="295958E0">
        <w:rPr>
          <w:rFonts w:cs="Calibri"/>
          <w:lang w:val="en-US"/>
        </w:rPr>
        <w:t xml:space="preserve"> (subject to capacity)</w:t>
      </w:r>
      <w:r w:rsidR="009D456C" w:rsidRPr="295958E0">
        <w:rPr>
          <w:rFonts w:cs="Calibri"/>
          <w:lang w:val="en-US"/>
        </w:rPr>
        <w:t xml:space="preserve">. This may mean a slight delay for some. </w:t>
      </w:r>
      <w:r w:rsidR="001A2B6F" w:rsidRPr="295958E0">
        <w:rPr>
          <w:rFonts w:cs="Calibri"/>
          <w:lang w:val="en-US"/>
        </w:rPr>
        <w:t xml:space="preserve"> </w:t>
      </w:r>
    </w:p>
    <w:p w14:paraId="4139186A" w14:textId="36413E0C" w:rsidR="00F85D18" w:rsidRDefault="00F85D18" w:rsidP="0082404B">
      <w:pPr>
        <w:jc w:val="both"/>
        <w:rPr>
          <w:rFonts w:cs="Calibri"/>
          <w:lang w:val="en-US"/>
        </w:rPr>
      </w:pPr>
    </w:p>
    <w:p w14:paraId="0E2573CE" w14:textId="2D761E34" w:rsidR="002C4FE4" w:rsidRDefault="002C4FE4" w:rsidP="0082404B">
      <w:pPr>
        <w:jc w:val="both"/>
        <w:rPr>
          <w:rFonts w:cs="Calibri"/>
          <w:b/>
          <w:bCs/>
          <w:lang w:val="en-US"/>
        </w:rPr>
      </w:pPr>
      <w:r w:rsidRPr="295958E0">
        <w:rPr>
          <w:rFonts w:cs="Calibri"/>
          <w:b/>
          <w:bCs/>
          <w:color w:val="1F3864" w:themeColor="accent1" w:themeShade="80"/>
          <w:lang w:val="en-US"/>
        </w:rPr>
        <w:t xml:space="preserve">I </w:t>
      </w:r>
      <w:r w:rsidR="725DB56D" w:rsidRPr="295958E0">
        <w:rPr>
          <w:rFonts w:cs="Calibri"/>
          <w:b/>
          <w:bCs/>
          <w:color w:val="1F3864" w:themeColor="accent1" w:themeShade="80"/>
          <w:lang w:val="en-US"/>
        </w:rPr>
        <w:t xml:space="preserve">am eligible and I </w:t>
      </w:r>
      <w:r w:rsidR="00B21F05" w:rsidRPr="295958E0">
        <w:rPr>
          <w:rFonts w:cs="Calibri"/>
          <w:b/>
          <w:bCs/>
          <w:color w:val="1F3864" w:themeColor="accent1" w:themeShade="80"/>
          <w:lang w:val="en-US"/>
        </w:rPr>
        <w:t>have</w:t>
      </w:r>
      <w:r w:rsidRPr="295958E0">
        <w:rPr>
          <w:rFonts w:cs="Calibri"/>
          <w:b/>
          <w:bCs/>
          <w:color w:val="1F3864" w:themeColor="accent1" w:themeShade="80"/>
          <w:lang w:val="en-US"/>
        </w:rPr>
        <w:t xml:space="preserve"> a </w:t>
      </w:r>
      <w:proofErr w:type="spellStart"/>
      <w:r w:rsidRPr="295958E0">
        <w:rPr>
          <w:rFonts w:cs="Calibri"/>
          <w:b/>
          <w:bCs/>
          <w:color w:val="1F3864" w:themeColor="accent1" w:themeShade="80"/>
          <w:lang w:val="en-US"/>
        </w:rPr>
        <w:t>Carer</w:t>
      </w:r>
      <w:proofErr w:type="spellEnd"/>
      <w:r w:rsidR="78C44BD1" w:rsidRPr="295958E0">
        <w:rPr>
          <w:rFonts w:cs="Calibri"/>
          <w:b/>
          <w:bCs/>
          <w:color w:val="1F3864" w:themeColor="accent1" w:themeShade="80"/>
          <w:lang w:val="en-US"/>
        </w:rPr>
        <w:t>:</w:t>
      </w:r>
      <w:r w:rsidRPr="295958E0">
        <w:rPr>
          <w:rFonts w:cs="Calibri"/>
          <w:b/>
          <w:bCs/>
          <w:color w:val="1F3864" w:themeColor="accent1" w:themeShade="80"/>
          <w:lang w:val="en-US"/>
        </w:rPr>
        <w:t xml:space="preserve"> can they have the vaccine?</w:t>
      </w:r>
    </w:p>
    <w:p w14:paraId="3B91F659" w14:textId="6253EBCD" w:rsidR="00717FB0" w:rsidRDefault="6BAD64F2" w:rsidP="0082404B">
      <w:pPr>
        <w:jc w:val="both"/>
        <w:rPr>
          <w:rFonts w:cs="Calibri"/>
          <w:lang w:val="en-US"/>
        </w:rPr>
      </w:pPr>
      <w:r w:rsidRPr="295958E0">
        <w:rPr>
          <w:rFonts w:cs="Calibri"/>
          <w:lang w:val="en-US"/>
        </w:rPr>
        <w:t>Sorry but u</w:t>
      </w:r>
      <w:r w:rsidR="00A97AE9" w:rsidRPr="295958E0">
        <w:rPr>
          <w:rFonts w:cs="Calibri"/>
          <w:lang w:val="en-US"/>
        </w:rPr>
        <w:t>nfortunately not</w:t>
      </w:r>
      <w:r w:rsidR="75D99E1A" w:rsidRPr="295958E0">
        <w:rPr>
          <w:rFonts w:cs="Calibri"/>
          <w:lang w:val="en-US"/>
        </w:rPr>
        <w:t xml:space="preserve"> </w:t>
      </w:r>
      <w:proofErr w:type="gramStart"/>
      <w:r w:rsidR="75D99E1A" w:rsidRPr="295958E0">
        <w:rPr>
          <w:rFonts w:cs="Calibri"/>
          <w:lang w:val="en-US"/>
        </w:rPr>
        <w:t>at the moment</w:t>
      </w:r>
      <w:proofErr w:type="gramEnd"/>
      <w:r w:rsidR="00A97AE9" w:rsidRPr="295958E0">
        <w:rPr>
          <w:rFonts w:cs="Calibri"/>
          <w:lang w:val="en-US"/>
        </w:rPr>
        <w:t xml:space="preserve">. </w:t>
      </w:r>
      <w:proofErr w:type="spellStart"/>
      <w:r w:rsidR="00A97AE9" w:rsidRPr="295958E0">
        <w:rPr>
          <w:rFonts w:cs="Calibri"/>
          <w:lang w:val="en-US"/>
        </w:rPr>
        <w:t>Carers</w:t>
      </w:r>
      <w:proofErr w:type="spellEnd"/>
      <w:r w:rsidR="00A97AE9" w:rsidRPr="295958E0">
        <w:rPr>
          <w:rFonts w:cs="Calibri"/>
          <w:lang w:val="en-US"/>
        </w:rPr>
        <w:t xml:space="preserve"> will be called </w:t>
      </w:r>
      <w:proofErr w:type="gramStart"/>
      <w:r w:rsidR="00A97AE9" w:rsidRPr="295958E0">
        <w:rPr>
          <w:rFonts w:cs="Calibri"/>
          <w:lang w:val="en-US"/>
        </w:rPr>
        <w:t>at a later date</w:t>
      </w:r>
      <w:proofErr w:type="gramEnd"/>
      <w:r w:rsidR="00A97AE9" w:rsidRPr="295958E0">
        <w:rPr>
          <w:rFonts w:cs="Calibri"/>
          <w:lang w:val="en-US"/>
        </w:rPr>
        <w:t>.</w:t>
      </w:r>
      <w:r w:rsidR="16A941F5" w:rsidRPr="295958E0">
        <w:rPr>
          <w:rFonts w:cs="Calibri"/>
          <w:lang w:val="en-US"/>
        </w:rPr>
        <w:t xml:space="preserve"> </w:t>
      </w:r>
    </w:p>
    <w:p w14:paraId="403B97AA" w14:textId="3C70CD08" w:rsidR="000819BE" w:rsidRDefault="000819BE" w:rsidP="0082404B">
      <w:pPr>
        <w:jc w:val="both"/>
        <w:rPr>
          <w:rFonts w:cs="Calibri"/>
          <w:b/>
          <w:bCs/>
        </w:rPr>
      </w:pPr>
    </w:p>
    <w:p w14:paraId="4B0F4AA7" w14:textId="77BF17A9" w:rsidR="000819BE" w:rsidRDefault="000819BE" w:rsidP="000819BE">
      <w:pPr>
        <w:jc w:val="both"/>
        <w:rPr>
          <w:rFonts w:cs="Calibri"/>
          <w:b/>
          <w:bCs/>
          <w:lang w:val="en-US"/>
        </w:rPr>
      </w:pPr>
      <w:r w:rsidRPr="295958E0">
        <w:rPr>
          <w:rFonts w:cs="Calibri"/>
          <w:b/>
          <w:bCs/>
          <w:color w:val="1F3864" w:themeColor="accent1" w:themeShade="80"/>
          <w:lang w:val="en-US"/>
        </w:rPr>
        <w:t xml:space="preserve">I work in </w:t>
      </w:r>
      <w:r w:rsidR="49948FEB" w:rsidRPr="295958E0">
        <w:rPr>
          <w:rFonts w:cs="Calibri"/>
          <w:b/>
          <w:bCs/>
          <w:color w:val="1F3864" w:themeColor="accent1" w:themeShade="80"/>
          <w:lang w:val="en-US"/>
        </w:rPr>
        <w:t xml:space="preserve">a </w:t>
      </w:r>
      <w:r w:rsidRPr="295958E0">
        <w:rPr>
          <w:rFonts w:cs="Calibri"/>
          <w:b/>
          <w:bCs/>
          <w:color w:val="1F3864" w:themeColor="accent1" w:themeShade="80"/>
          <w:lang w:val="en-US"/>
        </w:rPr>
        <w:t xml:space="preserve">Care Homes </w:t>
      </w:r>
      <w:r w:rsidR="1BDE564F" w:rsidRPr="295958E0">
        <w:rPr>
          <w:rFonts w:cs="Calibri"/>
          <w:b/>
          <w:bCs/>
          <w:color w:val="1F3864" w:themeColor="accent1" w:themeShade="80"/>
          <w:lang w:val="en-US"/>
        </w:rPr>
        <w:t xml:space="preserve">whose patients are cared for by a practice in the Chapeltown network, </w:t>
      </w:r>
      <w:r w:rsidRPr="295958E0">
        <w:rPr>
          <w:rFonts w:cs="Calibri"/>
          <w:b/>
          <w:bCs/>
          <w:color w:val="1F3864" w:themeColor="accent1" w:themeShade="80"/>
          <w:lang w:val="en-US"/>
        </w:rPr>
        <w:t xml:space="preserve">but I </w:t>
      </w:r>
      <w:r w:rsidR="4B57A4F5" w:rsidRPr="295958E0">
        <w:rPr>
          <w:rFonts w:cs="Calibri"/>
          <w:b/>
          <w:bCs/>
          <w:color w:val="1F3864" w:themeColor="accent1" w:themeShade="80"/>
          <w:lang w:val="en-US"/>
        </w:rPr>
        <w:t xml:space="preserve">myself </w:t>
      </w:r>
      <w:r w:rsidRPr="295958E0">
        <w:rPr>
          <w:rFonts w:cs="Calibri"/>
          <w:b/>
          <w:bCs/>
          <w:color w:val="1F3864" w:themeColor="accent1" w:themeShade="80"/>
          <w:lang w:val="en-US"/>
        </w:rPr>
        <w:t xml:space="preserve">am not a </w:t>
      </w:r>
      <w:r w:rsidR="6DA3FDFF" w:rsidRPr="295958E0">
        <w:rPr>
          <w:rFonts w:cs="Calibri"/>
          <w:b/>
          <w:bCs/>
          <w:color w:val="1F3864" w:themeColor="accent1" w:themeShade="80"/>
          <w:lang w:val="en-US"/>
        </w:rPr>
        <w:t xml:space="preserve">registered </w:t>
      </w:r>
      <w:r w:rsidRPr="295958E0">
        <w:rPr>
          <w:rFonts w:cs="Calibri"/>
          <w:b/>
          <w:bCs/>
          <w:color w:val="1F3864" w:themeColor="accent1" w:themeShade="80"/>
          <w:lang w:val="en-US"/>
        </w:rPr>
        <w:t>patient with any of the</w:t>
      </w:r>
      <w:r w:rsidR="3C8A8960" w:rsidRPr="295958E0">
        <w:rPr>
          <w:rFonts w:cs="Calibri"/>
          <w:b/>
          <w:bCs/>
          <w:color w:val="1F3864" w:themeColor="accent1" w:themeShade="80"/>
          <w:lang w:val="en-US"/>
        </w:rPr>
        <w:t>m</w:t>
      </w:r>
      <w:r w:rsidRPr="295958E0">
        <w:rPr>
          <w:rFonts w:cs="Calibri"/>
          <w:b/>
          <w:bCs/>
          <w:color w:val="1F3864" w:themeColor="accent1" w:themeShade="80"/>
          <w:lang w:val="en-US"/>
        </w:rPr>
        <w:t>. Does this mean I can’t get the vaccination?</w:t>
      </w:r>
    </w:p>
    <w:p w14:paraId="24AFCA4D" w14:textId="7D821CC8" w:rsidR="000819BE" w:rsidRDefault="000819BE" w:rsidP="000819BE">
      <w:pPr>
        <w:jc w:val="both"/>
        <w:rPr>
          <w:rFonts w:cs="Calibri"/>
          <w:b/>
          <w:bCs/>
        </w:rPr>
      </w:pPr>
      <w:r w:rsidRPr="295958E0">
        <w:rPr>
          <w:rFonts w:cs="Calibri"/>
          <w:lang w:val="en-US"/>
        </w:rPr>
        <w:t xml:space="preserve">You do not have to be registered with one of our practices to get the vaccination. </w:t>
      </w:r>
      <w:proofErr w:type="gramStart"/>
      <w:r w:rsidRPr="295958E0">
        <w:rPr>
          <w:rFonts w:cs="Calibri"/>
          <w:lang w:val="en-US"/>
        </w:rPr>
        <w:t>As long as</w:t>
      </w:r>
      <w:proofErr w:type="gramEnd"/>
      <w:r w:rsidRPr="295958E0">
        <w:rPr>
          <w:rFonts w:cs="Calibri"/>
          <w:lang w:val="en-US"/>
        </w:rPr>
        <w:t xml:space="preserve"> you work in a care home </w:t>
      </w:r>
      <w:r w:rsidR="187C697C" w:rsidRPr="295958E0">
        <w:rPr>
          <w:rFonts w:cs="Calibri"/>
          <w:lang w:val="en-US"/>
        </w:rPr>
        <w:t xml:space="preserve">looked after by a </w:t>
      </w:r>
      <w:r w:rsidRPr="295958E0">
        <w:rPr>
          <w:rFonts w:cs="Calibri"/>
          <w:lang w:val="en-US"/>
        </w:rPr>
        <w:t xml:space="preserve">Chapeltown Network </w:t>
      </w:r>
      <w:r w:rsidR="06C3E4A4" w:rsidRPr="295958E0">
        <w:rPr>
          <w:rFonts w:cs="Calibri"/>
          <w:lang w:val="en-US"/>
        </w:rPr>
        <w:t>practice</w:t>
      </w:r>
      <w:r w:rsidRPr="295958E0">
        <w:rPr>
          <w:rFonts w:cs="Calibri"/>
          <w:lang w:val="en-US"/>
        </w:rPr>
        <w:t>, you can receive your vaccination with us. The system that we will use to record your vaccination will automatically update your own GP practice in due course.</w:t>
      </w:r>
    </w:p>
    <w:p w14:paraId="7EEF4681" w14:textId="77777777" w:rsidR="000819BE" w:rsidRDefault="000819BE" w:rsidP="0082404B">
      <w:pPr>
        <w:jc w:val="both"/>
        <w:rPr>
          <w:rFonts w:cs="Calibri"/>
          <w:b/>
          <w:bCs/>
        </w:rPr>
      </w:pPr>
    </w:p>
    <w:sectPr w:rsidR="000819BE" w:rsidSect="00C42758">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E437" w14:textId="77777777" w:rsidR="0016561A" w:rsidRDefault="0016561A" w:rsidP="00592842">
      <w:r>
        <w:separator/>
      </w:r>
    </w:p>
  </w:endnote>
  <w:endnote w:type="continuationSeparator" w:id="0">
    <w:p w14:paraId="322B4893" w14:textId="77777777" w:rsidR="0016561A" w:rsidRDefault="0016561A" w:rsidP="00592842">
      <w:r>
        <w:continuationSeparator/>
      </w:r>
    </w:p>
  </w:endnote>
  <w:endnote w:type="continuationNotice" w:id="1">
    <w:p w14:paraId="7BB62E40" w14:textId="77777777" w:rsidR="002353B0" w:rsidRDefault="00235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09431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D93EE0D" w14:textId="1EBB58A2" w:rsidR="004841B1" w:rsidRPr="004841B1" w:rsidRDefault="004841B1">
            <w:pPr>
              <w:pStyle w:val="Footer"/>
              <w:jc w:val="center"/>
              <w:rPr>
                <w:sz w:val="16"/>
                <w:szCs w:val="16"/>
              </w:rPr>
            </w:pPr>
            <w:r w:rsidRPr="004841B1">
              <w:rPr>
                <w:sz w:val="16"/>
                <w:szCs w:val="16"/>
              </w:rPr>
              <w:t xml:space="preserve">Page </w:t>
            </w:r>
            <w:r w:rsidRPr="004841B1">
              <w:rPr>
                <w:sz w:val="16"/>
                <w:szCs w:val="16"/>
              </w:rPr>
              <w:fldChar w:fldCharType="begin"/>
            </w:r>
            <w:r w:rsidRPr="004841B1">
              <w:rPr>
                <w:sz w:val="16"/>
                <w:szCs w:val="16"/>
              </w:rPr>
              <w:instrText xml:space="preserve"> PAGE </w:instrText>
            </w:r>
            <w:r w:rsidRPr="004841B1">
              <w:rPr>
                <w:sz w:val="16"/>
                <w:szCs w:val="16"/>
              </w:rPr>
              <w:fldChar w:fldCharType="separate"/>
            </w:r>
            <w:r w:rsidR="00FE3B9A">
              <w:rPr>
                <w:noProof/>
                <w:sz w:val="16"/>
                <w:szCs w:val="16"/>
              </w:rPr>
              <w:t>3</w:t>
            </w:r>
            <w:r w:rsidRPr="004841B1">
              <w:rPr>
                <w:sz w:val="16"/>
                <w:szCs w:val="16"/>
              </w:rPr>
              <w:fldChar w:fldCharType="end"/>
            </w:r>
            <w:r w:rsidRPr="004841B1">
              <w:rPr>
                <w:sz w:val="16"/>
                <w:szCs w:val="16"/>
              </w:rPr>
              <w:t xml:space="preserve"> of </w:t>
            </w:r>
            <w:r w:rsidRPr="004841B1">
              <w:rPr>
                <w:sz w:val="16"/>
                <w:szCs w:val="16"/>
              </w:rPr>
              <w:fldChar w:fldCharType="begin"/>
            </w:r>
            <w:r w:rsidRPr="004841B1">
              <w:rPr>
                <w:sz w:val="16"/>
                <w:szCs w:val="16"/>
              </w:rPr>
              <w:instrText xml:space="preserve"> NUMPAGES  </w:instrText>
            </w:r>
            <w:r w:rsidRPr="004841B1">
              <w:rPr>
                <w:sz w:val="16"/>
                <w:szCs w:val="16"/>
              </w:rPr>
              <w:fldChar w:fldCharType="separate"/>
            </w:r>
            <w:r w:rsidR="00FE3B9A">
              <w:rPr>
                <w:noProof/>
                <w:sz w:val="16"/>
                <w:szCs w:val="16"/>
              </w:rPr>
              <w:t>3</w:t>
            </w:r>
            <w:r w:rsidRPr="004841B1">
              <w:rPr>
                <w:sz w:val="16"/>
                <w:szCs w:val="16"/>
              </w:rPr>
              <w:fldChar w:fldCharType="end"/>
            </w:r>
          </w:p>
        </w:sdtContent>
      </w:sdt>
    </w:sdtContent>
  </w:sdt>
  <w:p w14:paraId="70C383DE" w14:textId="77777777" w:rsidR="004841B1" w:rsidRDefault="0048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A924" w14:textId="77777777" w:rsidR="0016561A" w:rsidRDefault="0016561A" w:rsidP="00592842">
      <w:r>
        <w:separator/>
      </w:r>
    </w:p>
  </w:footnote>
  <w:footnote w:type="continuationSeparator" w:id="0">
    <w:p w14:paraId="2BDCCB19" w14:textId="77777777" w:rsidR="0016561A" w:rsidRDefault="0016561A" w:rsidP="00592842">
      <w:r>
        <w:continuationSeparator/>
      </w:r>
    </w:p>
  </w:footnote>
  <w:footnote w:type="continuationNotice" w:id="1">
    <w:p w14:paraId="5A6E64E0" w14:textId="77777777" w:rsidR="002353B0" w:rsidRDefault="00235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D750" w14:textId="5D0610BF" w:rsidR="00592842" w:rsidRDefault="0059284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021E"/>
    <w:multiLevelType w:val="hybridMultilevel"/>
    <w:tmpl w:val="F10C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D3C46"/>
    <w:multiLevelType w:val="hybridMultilevel"/>
    <w:tmpl w:val="CDD4E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080543"/>
    <w:multiLevelType w:val="hybridMultilevel"/>
    <w:tmpl w:val="1A48BDC0"/>
    <w:lvl w:ilvl="0" w:tplc="EFE0EC42">
      <w:numFmt w:val="bullet"/>
      <w:lvlText w:val=""/>
      <w:lvlJc w:val="left"/>
      <w:pPr>
        <w:ind w:left="780" w:hanging="360"/>
      </w:pPr>
      <w:rPr>
        <w:rFonts w:ascii="Symbol" w:hAnsi="Symbol"/>
      </w:rPr>
    </w:lvl>
    <w:lvl w:ilvl="1" w:tplc="3192FDE8">
      <w:numFmt w:val="bullet"/>
      <w:lvlText w:val="o"/>
      <w:lvlJc w:val="left"/>
      <w:pPr>
        <w:ind w:left="1500" w:hanging="360"/>
      </w:pPr>
      <w:rPr>
        <w:rFonts w:ascii="Courier New" w:hAnsi="Courier New" w:cs="Courier New"/>
      </w:rPr>
    </w:lvl>
    <w:lvl w:ilvl="2" w:tplc="7552270C">
      <w:numFmt w:val="bullet"/>
      <w:lvlText w:val=""/>
      <w:lvlJc w:val="left"/>
      <w:pPr>
        <w:ind w:left="2220" w:hanging="360"/>
      </w:pPr>
      <w:rPr>
        <w:rFonts w:ascii="Wingdings" w:hAnsi="Wingdings"/>
      </w:rPr>
    </w:lvl>
    <w:lvl w:ilvl="3" w:tplc="4386BD0A">
      <w:numFmt w:val="bullet"/>
      <w:lvlText w:val=""/>
      <w:lvlJc w:val="left"/>
      <w:pPr>
        <w:ind w:left="2940" w:hanging="360"/>
      </w:pPr>
      <w:rPr>
        <w:rFonts w:ascii="Symbol" w:hAnsi="Symbol"/>
      </w:rPr>
    </w:lvl>
    <w:lvl w:ilvl="4" w:tplc="CB32BA3E">
      <w:numFmt w:val="bullet"/>
      <w:lvlText w:val="o"/>
      <w:lvlJc w:val="left"/>
      <w:pPr>
        <w:ind w:left="3660" w:hanging="360"/>
      </w:pPr>
      <w:rPr>
        <w:rFonts w:ascii="Courier New" w:hAnsi="Courier New" w:cs="Courier New"/>
      </w:rPr>
    </w:lvl>
    <w:lvl w:ilvl="5" w:tplc="7DE2CC68">
      <w:numFmt w:val="bullet"/>
      <w:lvlText w:val=""/>
      <w:lvlJc w:val="left"/>
      <w:pPr>
        <w:ind w:left="4380" w:hanging="360"/>
      </w:pPr>
      <w:rPr>
        <w:rFonts w:ascii="Wingdings" w:hAnsi="Wingdings"/>
      </w:rPr>
    </w:lvl>
    <w:lvl w:ilvl="6" w:tplc="6F64B922">
      <w:numFmt w:val="bullet"/>
      <w:lvlText w:val=""/>
      <w:lvlJc w:val="left"/>
      <w:pPr>
        <w:ind w:left="5100" w:hanging="360"/>
      </w:pPr>
      <w:rPr>
        <w:rFonts w:ascii="Symbol" w:hAnsi="Symbol"/>
      </w:rPr>
    </w:lvl>
    <w:lvl w:ilvl="7" w:tplc="CB40F4BC">
      <w:numFmt w:val="bullet"/>
      <w:lvlText w:val="o"/>
      <w:lvlJc w:val="left"/>
      <w:pPr>
        <w:ind w:left="5820" w:hanging="360"/>
      </w:pPr>
      <w:rPr>
        <w:rFonts w:ascii="Courier New" w:hAnsi="Courier New" w:cs="Courier New"/>
      </w:rPr>
    </w:lvl>
    <w:lvl w:ilvl="8" w:tplc="528E77BA">
      <w:numFmt w:val="bullet"/>
      <w:lvlText w:val=""/>
      <w:lvlJc w:val="left"/>
      <w:pPr>
        <w:ind w:left="6540" w:hanging="360"/>
      </w:pPr>
      <w:rPr>
        <w:rFonts w:ascii="Wingdings" w:hAnsi="Wingdings"/>
      </w:rPr>
    </w:lvl>
  </w:abstractNum>
  <w:abstractNum w:abstractNumId="3" w15:restartNumberingAfterBreak="0">
    <w:nsid w:val="5AAF4484"/>
    <w:multiLevelType w:val="hybridMultilevel"/>
    <w:tmpl w:val="A0E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0A59"/>
    <w:multiLevelType w:val="hybridMultilevel"/>
    <w:tmpl w:val="525AD4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1A"/>
    <w:rsid w:val="000136AE"/>
    <w:rsid w:val="00016562"/>
    <w:rsid w:val="00067141"/>
    <w:rsid w:val="00067425"/>
    <w:rsid w:val="00081844"/>
    <w:rsid w:val="000819BE"/>
    <w:rsid w:val="000B12DC"/>
    <w:rsid w:val="000D1D7C"/>
    <w:rsid w:val="000D254D"/>
    <w:rsid w:val="000F2C36"/>
    <w:rsid w:val="00127BC2"/>
    <w:rsid w:val="0016561A"/>
    <w:rsid w:val="001942AB"/>
    <w:rsid w:val="001A2B6F"/>
    <w:rsid w:val="001B0729"/>
    <w:rsid w:val="001B45E8"/>
    <w:rsid w:val="001E4DA5"/>
    <w:rsid w:val="00214986"/>
    <w:rsid w:val="002353B0"/>
    <w:rsid w:val="00286DBE"/>
    <w:rsid w:val="002C0310"/>
    <w:rsid w:val="002C4FE4"/>
    <w:rsid w:val="002E5950"/>
    <w:rsid w:val="002E6D68"/>
    <w:rsid w:val="002F4256"/>
    <w:rsid w:val="00354AFC"/>
    <w:rsid w:val="0039560C"/>
    <w:rsid w:val="00451596"/>
    <w:rsid w:val="00463665"/>
    <w:rsid w:val="00481CB0"/>
    <w:rsid w:val="004841B1"/>
    <w:rsid w:val="004853EF"/>
    <w:rsid w:val="005018C8"/>
    <w:rsid w:val="00524151"/>
    <w:rsid w:val="00586966"/>
    <w:rsid w:val="00592842"/>
    <w:rsid w:val="005C0599"/>
    <w:rsid w:val="005D30E8"/>
    <w:rsid w:val="00616D25"/>
    <w:rsid w:val="0064396C"/>
    <w:rsid w:val="006460FD"/>
    <w:rsid w:val="006541EB"/>
    <w:rsid w:val="006650E5"/>
    <w:rsid w:val="006679D7"/>
    <w:rsid w:val="006B0D17"/>
    <w:rsid w:val="006C67A8"/>
    <w:rsid w:val="00703532"/>
    <w:rsid w:val="00704E31"/>
    <w:rsid w:val="0071241A"/>
    <w:rsid w:val="00717FB0"/>
    <w:rsid w:val="007220F7"/>
    <w:rsid w:val="0078208C"/>
    <w:rsid w:val="0082404B"/>
    <w:rsid w:val="00895005"/>
    <w:rsid w:val="008A503A"/>
    <w:rsid w:val="008D5588"/>
    <w:rsid w:val="008E4AFA"/>
    <w:rsid w:val="00902972"/>
    <w:rsid w:val="0090543D"/>
    <w:rsid w:val="00965E88"/>
    <w:rsid w:val="00973FFF"/>
    <w:rsid w:val="00990E90"/>
    <w:rsid w:val="009A22A5"/>
    <w:rsid w:val="009B5E73"/>
    <w:rsid w:val="009D456C"/>
    <w:rsid w:val="009E4207"/>
    <w:rsid w:val="00A8287A"/>
    <w:rsid w:val="00A97AE9"/>
    <w:rsid w:val="00AB741D"/>
    <w:rsid w:val="00AD258F"/>
    <w:rsid w:val="00B21F05"/>
    <w:rsid w:val="00B33287"/>
    <w:rsid w:val="00B611E9"/>
    <w:rsid w:val="00B73B58"/>
    <w:rsid w:val="00B974D4"/>
    <w:rsid w:val="00BB72F0"/>
    <w:rsid w:val="00C076D2"/>
    <w:rsid w:val="00C42758"/>
    <w:rsid w:val="00C56AF0"/>
    <w:rsid w:val="00C836BE"/>
    <w:rsid w:val="00C9798A"/>
    <w:rsid w:val="00CA1158"/>
    <w:rsid w:val="00CA18B7"/>
    <w:rsid w:val="00CF5276"/>
    <w:rsid w:val="00CF70E8"/>
    <w:rsid w:val="00D5100B"/>
    <w:rsid w:val="00D825C1"/>
    <w:rsid w:val="00DC5726"/>
    <w:rsid w:val="00E35C15"/>
    <w:rsid w:val="00E637E3"/>
    <w:rsid w:val="00ED0E64"/>
    <w:rsid w:val="00EE3273"/>
    <w:rsid w:val="00EE7CA7"/>
    <w:rsid w:val="00EF1BAB"/>
    <w:rsid w:val="00EF7D29"/>
    <w:rsid w:val="00F27C8C"/>
    <w:rsid w:val="00F456DD"/>
    <w:rsid w:val="00F56EB7"/>
    <w:rsid w:val="00F76FBB"/>
    <w:rsid w:val="00F84F51"/>
    <w:rsid w:val="00F851AC"/>
    <w:rsid w:val="00F85D18"/>
    <w:rsid w:val="00FC7247"/>
    <w:rsid w:val="00FD0416"/>
    <w:rsid w:val="00FE3B9A"/>
    <w:rsid w:val="03F84F17"/>
    <w:rsid w:val="05F53FAA"/>
    <w:rsid w:val="06C3E4A4"/>
    <w:rsid w:val="06DAED03"/>
    <w:rsid w:val="0893BC1A"/>
    <w:rsid w:val="0A128DC5"/>
    <w:rsid w:val="0B9A27F1"/>
    <w:rsid w:val="0D31062A"/>
    <w:rsid w:val="0DDE56DD"/>
    <w:rsid w:val="0F82F993"/>
    <w:rsid w:val="1068A6EC"/>
    <w:rsid w:val="1170B02F"/>
    <w:rsid w:val="117BBA50"/>
    <w:rsid w:val="12CC4DA0"/>
    <w:rsid w:val="130B42D5"/>
    <w:rsid w:val="1397D5FB"/>
    <w:rsid w:val="16A941F5"/>
    <w:rsid w:val="18210C34"/>
    <w:rsid w:val="187C697C"/>
    <w:rsid w:val="19E4304D"/>
    <w:rsid w:val="1A1B2E57"/>
    <w:rsid w:val="1BDE564F"/>
    <w:rsid w:val="1C8BA347"/>
    <w:rsid w:val="22369F33"/>
    <w:rsid w:val="22EF29C1"/>
    <w:rsid w:val="2875F783"/>
    <w:rsid w:val="2891CA21"/>
    <w:rsid w:val="295958E0"/>
    <w:rsid w:val="2C7BB140"/>
    <w:rsid w:val="2EAE010D"/>
    <w:rsid w:val="2F2D9A58"/>
    <w:rsid w:val="3049D16E"/>
    <w:rsid w:val="32CF7EFE"/>
    <w:rsid w:val="336849D3"/>
    <w:rsid w:val="37E40DDF"/>
    <w:rsid w:val="3C8A8960"/>
    <w:rsid w:val="3CAEEB7B"/>
    <w:rsid w:val="3DA5DC42"/>
    <w:rsid w:val="3E1E6C0F"/>
    <w:rsid w:val="3E4DBE7A"/>
    <w:rsid w:val="43538069"/>
    <w:rsid w:val="45151B30"/>
    <w:rsid w:val="45626711"/>
    <w:rsid w:val="4582039B"/>
    <w:rsid w:val="4738A14B"/>
    <w:rsid w:val="49948FEB"/>
    <w:rsid w:val="4B57A4F5"/>
    <w:rsid w:val="4BC69366"/>
    <w:rsid w:val="4C68FBC1"/>
    <w:rsid w:val="4D86B97A"/>
    <w:rsid w:val="50A8A62A"/>
    <w:rsid w:val="51C0C7B5"/>
    <w:rsid w:val="54A49C6D"/>
    <w:rsid w:val="55862FE1"/>
    <w:rsid w:val="56792AAD"/>
    <w:rsid w:val="56FEBF51"/>
    <w:rsid w:val="59E83255"/>
    <w:rsid w:val="5A5A1543"/>
    <w:rsid w:val="5D8329A4"/>
    <w:rsid w:val="5DE4A0FF"/>
    <w:rsid w:val="63B264DA"/>
    <w:rsid w:val="63D89FDA"/>
    <w:rsid w:val="657912BA"/>
    <w:rsid w:val="660FE551"/>
    <w:rsid w:val="6776034D"/>
    <w:rsid w:val="6911D3AE"/>
    <w:rsid w:val="6AA77BFB"/>
    <w:rsid w:val="6ADDBD6E"/>
    <w:rsid w:val="6B209671"/>
    <w:rsid w:val="6BAD64F2"/>
    <w:rsid w:val="6DA3FDFF"/>
    <w:rsid w:val="6ECAF22A"/>
    <w:rsid w:val="6FAE888C"/>
    <w:rsid w:val="712D2584"/>
    <w:rsid w:val="72217BEC"/>
    <w:rsid w:val="725DB56D"/>
    <w:rsid w:val="7346B636"/>
    <w:rsid w:val="75222424"/>
    <w:rsid w:val="75D99E1A"/>
    <w:rsid w:val="76685D31"/>
    <w:rsid w:val="7669D11A"/>
    <w:rsid w:val="76BCDBB2"/>
    <w:rsid w:val="78B59C6F"/>
    <w:rsid w:val="78C44BD1"/>
    <w:rsid w:val="79414D95"/>
    <w:rsid w:val="7CC06E57"/>
    <w:rsid w:val="7F187D9E"/>
    <w:rsid w:val="7F24D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5A68"/>
  <w15:chartTrackingRefBased/>
  <w15:docId w15:val="{42B9544E-ECA7-4CC4-8679-6951E706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29"/>
    <w:rPr>
      <w:rFonts w:ascii="Calibri" w:hAnsi="Calibri"/>
      <w:sz w:val="24"/>
      <w:szCs w:val="24"/>
    </w:rPr>
  </w:style>
  <w:style w:type="paragraph" w:styleId="Heading1">
    <w:name w:val="heading 1"/>
    <w:basedOn w:val="Normal"/>
    <w:next w:val="Normal"/>
    <w:link w:val="Heading1Char"/>
    <w:uiPriority w:val="9"/>
    <w:qFormat/>
    <w:rsid w:val="007124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F70E8"/>
    <w:pPr>
      <w:outlineLvl w:val="1"/>
    </w:pPr>
    <w:rPr>
      <w:rFonts w:cs="Calibri"/>
      <w:b/>
      <w:bCs/>
      <w:color w:val="1F3864" w:themeColor="accent1" w:themeShade="80"/>
      <w:lang w:val="en-US"/>
    </w:rPr>
  </w:style>
  <w:style w:type="paragraph" w:styleId="Heading3">
    <w:name w:val="heading 3"/>
    <w:basedOn w:val="Normal"/>
    <w:next w:val="Normal"/>
    <w:link w:val="Heading3Char"/>
    <w:uiPriority w:val="9"/>
    <w:semiHidden/>
    <w:unhideWhenUsed/>
    <w:qFormat/>
    <w:rsid w:val="007124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4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4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4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41A"/>
    <w:pPr>
      <w:spacing w:before="240" w:after="60"/>
      <w:outlineLvl w:val="6"/>
    </w:pPr>
  </w:style>
  <w:style w:type="paragraph" w:styleId="Heading8">
    <w:name w:val="heading 8"/>
    <w:basedOn w:val="Normal"/>
    <w:next w:val="Normal"/>
    <w:link w:val="Heading8Char"/>
    <w:uiPriority w:val="9"/>
    <w:semiHidden/>
    <w:unhideWhenUsed/>
    <w:qFormat/>
    <w:rsid w:val="0071241A"/>
    <w:pPr>
      <w:spacing w:before="240" w:after="60"/>
      <w:outlineLvl w:val="7"/>
    </w:pPr>
    <w:rPr>
      <w:i/>
      <w:iCs/>
    </w:rPr>
  </w:style>
  <w:style w:type="paragraph" w:styleId="Heading9">
    <w:name w:val="heading 9"/>
    <w:basedOn w:val="Normal"/>
    <w:next w:val="Normal"/>
    <w:link w:val="Heading9Char"/>
    <w:uiPriority w:val="9"/>
    <w:semiHidden/>
    <w:unhideWhenUsed/>
    <w:qFormat/>
    <w:rsid w:val="007124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F70E8"/>
    <w:rPr>
      <w:rFonts w:ascii="Calibri" w:hAnsi="Calibri" w:cs="Calibri"/>
      <w:b/>
      <w:bCs/>
      <w:color w:val="1F3864" w:themeColor="accent1" w:themeShade="80"/>
      <w:sz w:val="24"/>
      <w:szCs w:val="24"/>
      <w:lang w:val="en-US"/>
    </w:rPr>
  </w:style>
  <w:style w:type="character" w:customStyle="1" w:styleId="Heading3Char">
    <w:name w:val="Heading 3 Char"/>
    <w:basedOn w:val="DefaultParagraphFont"/>
    <w:link w:val="Heading3"/>
    <w:uiPriority w:val="9"/>
    <w:semiHidden/>
    <w:rsid w:val="007124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241A"/>
    <w:rPr>
      <w:b/>
      <w:bCs/>
      <w:sz w:val="28"/>
      <w:szCs w:val="28"/>
    </w:rPr>
  </w:style>
  <w:style w:type="character" w:customStyle="1" w:styleId="Heading5Char">
    <w:name w:val="Heading 5 Char"/>
    <w:basedOn w:val="DefaultParagraphFont"/>
    <w:link w:val="Heading5"/>
    <w:uiPriority w:val="9"/>
    <w:semiHidden/>
    <w:rsid w:val="0071241A"/>
    <w:rPr>
      <w:b/>
      <w:bCs/>
      <w:i/>
      <w:iCs/>
      <w:sz w:val="26"/>
      <w:szCs w:val="26"/>
    </w:rPr>
  </w:style>
  <w:style w:type="character" w:customStyle="1" w:styleId="Heading6Char">
    <w:name w:val="Heading 6 Char"/>
    <w:basedOn w:val="DefaultParagraphFont"/>
    <w:link w:val="Heading6"/>
    <w:uiPriority w:val="9"/>
    <w:semiHidden/>
    <w:rsid w:val="0071241A"/>
    <w:rPr>
      <w:b/>
      <w:bCs/>
    </w:rPr>
  </w:style>
  <w:style w:type="character" w:customStyle="1" w:styleId="Heading7Char">
    <w:name w:val="Heading 7 Char"/>
    <w:basedOn w:val="DefaultParagraphFont"/>
    <w:link w:val="Heading7"/>
    <w:uiPriority w:val="9"/>
    <w:semiHidden/>
    <w:rsid w:val="0071241A"/>
    <w:rPr>
      <w:sz w:val="24"/>
      <w:szCs w:val="24"/>
    </w:rPr>
  </w:style>
  <w:style w:type="character" w:customStyle="1" w:styleId="Heading8Char">
    <w:name w:val="Heading 8 Char"/>
    <w:basedOn w:val="DefaultParagraphFont"/>
    <w:link w:val="Heading8"/>
    <w:uiPriority w:val="9"/>
    <w:semiHidden/>
    <w:rsid w:val="0071241A"/>
    <w:rPr>
      <w:i/>
      <w:iCs/>
      <w:sz w:val="24"/>
      <w:szCs w:val="24"/>
    </w:rPr>
  </w:style>
  <w:style w:type="character" w:customStyle="1" w:styleId="Heading9Char">
    <w:name w:val="Heading 9 Char"/>
    <w:basedOn w:val="DefaultParagraphFont"/>
    <w:link w:val="Heading9"/>
    <w:uiPriority w:val="9"/>
    <w:semiHidden/>
    <w:rsid w:val="0071241A"/>
    <w:rPr>
      <w:rFonts w:asciiTheme="majorHAnsi" w:eastAsiaTheme="majorEastAsia" w:hAnsiTheme="majorHAnsi"/>
    </w:rPr>
  </w:style>
  <w:style w:type="paragraph" w:styleId="Title">
    <w:name w:val="Title"/>
    <w:basedOn w:val="Normal"/>
    <w:next w:val="Normal"/>
    <w:link w:val="TitleChar"/>
    <w:uiPriority w:val="10"/>
    <w:qFormat/>
    <w:rsid w:val="007124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4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4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41A"/>
    <w:rPr>
      <w:rFonts w:asciiTheme="majorHAnsi" w:eastAsiaTheme="majorEastAsia" w:hAnsiTheme="majorHAnsi"/>
      <w:sz w:val="24"/>
      <w:szCs w:val="24"/>
    </w:rPr>
  </w:style>
  <w:style w:type="character" w:styleId="Strong">
    <w:name w:val="Strong"/>
    <w:basedOn w:val="DefaultParagraphFont"/>
    <w:uiPriority w:val="22"/>
    <w:qFormat/>
    <w:rsid w:val="0071241A"/>
    <w:rPr>
      <w:b/>
      <w:bCs/>
    </w:rPr>
  </w:style>
  <w:style w:type="character" w:styleId="Emphasis">
    <w:name w:val="Emphasis"/>
    <w:basedOn w:val="DefaultParagraphFont"/>
    <w:uiPriority w:val="20"/>
    <w:qFormat/>
    <w:rsid w:val="0071241A"/>
    <w:rPr>
      <w:rFonts w:asciiTheme="minorHAnsi" w:hAnsiTheme="minorHAnsi"/>
      <w:b/>
      <w:i/>
      <w:iCs/>
    </w:rPr>
  </w:style>
  <w:style w:type="paragraph" w:styleId="NoSpacing">
    <w:name w:val="No Spacing"/>
    <w:basedOn w:val="Normal"/>
    <w:uiPriority w:val="1"/>
    <w:qFormat/>
    <w:rsid w:val="0071241A"/>
    <w:rPr>
      <w:szCs w:val="32"/>
    </w:rPr>
  </w:style>
  <w:style w:type="paragraph" w:styleId="ListParagraph">
    <w:name w:val="List Paragraph"/>
    <w:basedOn w:val="Normal"/>
    <w:qFormat/>
    <w:rsid w:val="0071241A"/>
    <w:pPr>
      <w:ind w:left="720"/>
      <w:contextualSpacing/>
    </w:pPr>
  </w:style>
  <w:style w:type="paragraph" w:styleId="Quote">
    <w:name w:val="Quote"/>
    <w:basedOn w:val="Normal"/>
    <w:next w:val="Normal"/>
    <w:link w:val="QuoteChar"/>
    <w:uiPriority w:val="29"/>
    <w:qFormat/>
    <w:rsid w:val="0071241A"/>
    <w:rPr>
      <w:i/>
    </w:rPr>
  </w:style>
  <w:style w:type="character" w:customStyle="1" w:styleId="QuoteChar">
    <w:name w:val="Quote Char"/>
    <w:basedOn w:val="DefaultParagraphFont"/>
    <w:link w:val="Quote"/>
    <w:uiPriority w:val="29"/>
    <w:rsid w:val="0071241A"/>
    <w:rPr>
      <w:i/>
      <w:sz w:val="24"/>
      <w:szCs w:val="24"/>
    </w:rPr>
  </w:style>
  <w:style w:type="paragraph" w:styleId="IntenseQuote">
    <w:name w:val="Intense Quote"/>
    <w:basedOn w:val="Normal"/>
    <w:next w:val="Normal"/>
    <w:link w:val="IntenseQuoteChar"/>
    <w:uiPriority w:val="30"/>
    <w:qFormat/>
    <w:rsid w:val="0071241A"/>
    <w:pPr>
      <w:ind w:left="720" w:right="720"/>
    </w:pPr>
    <w:rPr>
      <w:b/>
      <w:i/>
      <w:szCs w:val="22"/>
    </w:rPr>
  </w:style>
  <w:style w:type="character" w:customStyle="1" w:styleId="IntenseQuoteChar">
    <w:name w:val="Intense Quote Char"/>
    <w:basedOn w:val="DefaultParagraphFont"/>
    <w:link w:val="IntenseQuote"/>
    <w:uiPriority w:val="30"/>
    <w:rsid w:val="0071241A"/>
    <w:rPr>
      <w:b/>
      <w:i/>
      <w:sz w:val="24"/>
    </w:rPr>
  </w:style>
  <w:style w:type="character" w:styleId="SubtleEmphasis">
    <w:name w:val="Subtle Emphasis"/>
    <w:uiPriority w:val="19"/>
    <w:qFormat/>
    <w:rsid w:val="0071241A"/>
    <w:rPr>
      <w:i/>
      <w:color w:val="5A5A5A" w:themeColor="text1" w:themeTint="A5"/>
    </w:rPr>
  </w:style>
  <w:style w:type="character" w:styleId="IntenseEmphasis">
    <w:name w:val="Intense Emphasis"/>
    <w:basedOn w:val="DefaultParagraphFont"/>
    <w:uiPriority w:val="21"/>
    <w:qFormat/>
    <w:rsid w:val="0071241A"/>
    <w:rPr>
      <w:b/>
      <w:i/>
      <w:sz w:val="24"/>
      <w:szCs w:val="24"/>
      <w:u w:val="single"/>
    </w:rPr>
  </w:style>
  <w:style w:type="character" w:styleId="SubtleReference">
    <w:name w:val="Subtle Reference"/>
    <w:basedOn w:val="DefaultParagraphFont"/>
    <w:uiPriority w:val="31"/>
    <w:qFormat/>
    <w:rsid w:val="0071241A"/>
    <w:rPr>
      <w:sz w:val="24"/>
      <w:szCs w:val="24"/>
      <w:u w:val="single"/>
    </w:rPr>
  </w:style>
  <w:style w:type="character" w:styleId="IntenseReference">
    <w:name w:val="Intense Reference"/>
    <w:basedOn w:val="DefaultParagraphFont"/>
    <w:uiPriority w:val="32"/>
    <w:qFormat/>
    <w:rsid w:val="0071241A"/>
    <w:rPr>
      <w:b/>
      <w:sz w:val="24"/>
      <w:u w:val="single"/>
    </w:rPr>
  </w:style>
  <w:style w:type="character" w:styleId="BookTitle">
    <w:name w:val="Book Title"/>
    <w:basedOn w:val="DefaultParagraphFont"/>
    <w:uiPriority w:val="33"/>
    <w:qFormat/>
    <w:rsid w:val="007124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41A"/>
    <w:pPr>
      <w:outlineLvl w:val="9"/>
    </w:pPr>
  </w:style>
  <w:style w:type="character" w:styleId="Hyperlink">
    <w:name w:val="Hyperlink"/>
    <w:rsid w:val="00081844"/>
    <w:rPr>
      <w:rFonts w:cs="Times New Roman"/>
      <w:color w:val="0000FF"/>
      <w:u w:val="single"/>
    </w:rPr>
  </w:style>
  <w:style w:type="character" w:styleId="FollowedHyperlink">
    <w:name w:val="FollowedHyperlink"/>
    <w:basedOn w:val="DefaultParagraphFont"/>
    <w:uiPriority w:val="99"/>
    <w:semiHidden/>
    <w:unhideWhenUsed/>
    <w:rsid w:val="00A8287A"/>
    <w:rPr>
      <w:color w:val="954F72" w:themeColor="followedHyperlink"/>
      <w:u w:val="single"/>
    </w:rPr>
  </w:style>
  <w:style w:type="paragraph" w:styleId="BalloonText">
    <w:name w:val="Balloon Text"/>
    <w:basedOn w:val="Normal"/>
    <w:link w:val="BalloonTextChar"/>
    <w:uiPriority w:val="99"/>
    <w:semiHidden/>
    <w:unhideWhenUsed/>
    <w:rsid w:val="00782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8C"/>
    <w:rPr>
      <w:rFonts w:ascii="Segoe UI" w:hAnsi="Segoe UI" w:cs="Segoe UI"/>
      <w:sz w:val="18"/>
      <w:szCs w:val="18"/>
    </w:rPr>
  </w:style>
  <w:style w:type="paragraph" w:styleId="Header">
    <w:name w:val="header"/>
    <w:basedOn w:val="Normal"/>
    <w:link w:val="HeaderChar"/>
    <w:uiPriority w:val="99"/>
    <w:unhideWhenUsed/>
    <w:rsid w:val="00592842"/>
    <w:pPr>
      <w:tabs>
        <w:tab w:val="center" w:pos="4513"/>
        <w:tab w:val="right" w:pos="9026"/>
      </w:tabs>
    </w:pPr>
  </w:style>
  <w:style w:type="character" w:customStyle="1" w:styleId="HeaderChar">
    <w:name w:val="Header Char"/>
    <w:basedOn w:val="DefaultParagraphFont"/>
    <w:link w:val="Header"/>
    <w:uiPriority w:val="99"/>
    <w:rsid w:val="00592842"/>
    <w:rPr>
      <w:sz w:val="24"/>
      <w:szCs w:val="24"/>
    </w:rPr>
  </w:style>
  <w:style w:type="paragraph" w:styleId="Footer">
    <w:name w:val="footer"/>
    <w:basedOn w:val="Normal"/>
    <w:link w:val="FooterChar"/>
    <w:uiPriority w:val="99"/>
    <w:unhideWhenUsed/>
    <w:rsid w:val="00592842"/>
    <w:pPr>
      <w:tabs>
        <w:tab w:val="center" w:pos="4513"/>
        <w:tab w:val="right" w:pos="9026"/>
      </w:tabs>
    </w:pPr>
  </w:style>
  <w:style w:type="character" w:customStyle="1" w:styleId="FooterChar">
    <w:name w:val="Footer Char"/>
    <w:basedOn w:val="DefaultParagraphFont"/>
    <w:link w:val="Footer"/>
    <w:uiPriority w:val="99"/>
    <w:rsid w:val="00592842"/>
    <w:rPr>
      <w:sz w:val="24"/>
      <w:szCs w:val="24"/>
    </w:rPr>
  </w:style>
  <w:style w:type="table" w:styleId="TableGrid">
    <w:name w:val="Table Grid"/>
    <w:basedOn w:val="TableNormal"/>
    <w:uiPriority w:val="39"/>
    <w:rsid w:val="00EF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459853B8CED48BBACEECF9C13A0F5" ma:contentTypeVersion="10" ma:contentTypeDescription="Create a new document." ma:contentTypeScope="" ma:versionID="916eab39f22b0020bf9fb4f5e6089f34">
  <xsd:schema xmlns:xsd="http://www.w3.org/2001/XMLSchema" xmlns:xs="http://www.w3.org/2001/XMLSchema" xmlns:p="http://schemas.microsoft.com/office/2006/metadata/properties" xmlns:ns1="http://schemas.microsoft.com/sharepoint/v3" xmlns:ns2="196cefd5-7252-4c37-82d4-ccc999cc2e0b" targetNamespace="http://schemas.microsoft.com/office/2006/metadata/properties" ma:root="true" ma:fieldsID="b2b18164a539df8b8f15697b169d1f1e" ns1:_="" ns2:_="">
    <xsd:import namespace="http://schemas.microsoft.com/sharepoint/v3"/>
    <xsd:import namespace="196cefd5-7252-4c37-82d4-ccc999cc2e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cefd5-7252-4c37-82d4-ccc999cc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95591-170B-43AC-ACBB-1F2911D8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cefd5-7252-4c37-82d4-ccc999cc2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AA0E9-BA9B-45C1-AC16-BDB940CDED7F}">
  <ds:schemaRefs>
    <ds:schemaRef ds:uri="http://purl.org/dc/terms/"/>
    <ds:schemaRef ds:uri="196cefd5-7252-4c37-82d4-ccc999cc2e0b"/>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8BB805A-2F6D-4C1F-BD5B-DF5D723D4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Doxford (Bridport Medical Centre)</dc:creator>
  <cp:keywords/>
  <dc:description/>
  <cp:lastModifiedBy>GOLLIN, Lindsay (ALLERTON MEDICAL CENTRE)</cp:lastModifiedBy>
  <cp:revision>2</cp:revision>
  <cp:lastPrinted>2020-09-21T09:45:00Z</cp:lastPrinted>
  <dcterms:created xsi:type="dcterms:W3CDTF">2020-12-16T15:29:00Z</dcterms:created>
  <dcterms:modified xsi:type="dcterms:W3CDTF">2020-12-16T15:29:00Z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0x010100FE5459853B8CED48BBACEECF9C13A0F5</vt:lpwstr>
  </property>
</Properties>
</file>